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1F2A" w:rsidRDefault="008A1F2A">
      <w:pPr>
        <w:pStyle w:val="Normal1"/>
        <w:spacing w:after="0" w:line="240" w:lineRule="auto"/>
        <w:ind w:firstLine="720"/>
      </w:pPr>
    </w:p>
    <w:p w:rsidR="007A2F39" w:rsidRPr="0048501F" w:rsidRDefault="00661190">
      <w:pPr>
        <w:pStyle w:val="Normal1"/>
        <w:spacing w:after="0" w:line="240" w:lineRule="auto"/>
        <w:rPr>
          <w:rFonts w:ascii="Algerian" w:hAnsi="Algerian"/>
          <w:sz w:val="30"/>
          <w:szCs w:val="30"/>
        </w:rPr>
      </w:pPr>
      <w:r w:rsidRPr="0048501F">
        <w:rPr>
          <w:rFonts w:ascii="Algerian" w:eastAsia="Times New Roman" w:hAnsi="Algerian" w:cs="Times New Roman"/>
          <w:b/>
          <w:sz w:val="30"/>
          <w:szCs w:val="30"/>
          <w:u w:val="single"/>
        </w:rPr>
        <w:t>ABDUL WAHAB KHAN</w:t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  <w:r w:rsidR="001156F2" w:rsidRPr="001156F2">
        <w:rPr>
          <w:rFonts w:ascii="Algerian" w:eastAsia="Times New Roman" w:hAnsi="Algerian" w:cs="Times New Roman"/>
          <w:b/>
          <w:sz w:val="30"/>
          <w:szCs w:val="30"/>
        </w:rPr>
        <w:tab/>
      </w:r>
    </w:p>
    <w:p w:rsidR="00535AE8" w:rsidRDefault="00535AE8" w:rsidP="007A2F39">
      <w:pPr>
        <w:pStyle w:val="Normal1"/>
        <w:spacing w:after="0" w:line="240" w:lineRule="auto"/>
        <w:rPr>
          <w:rFonts w:ascii="Bookman Old Style" w:hAnsi="Bookman Old Style"/>
          <w:sz w:val="20"/>
          <w:szCs w:val="20"/>
        </w:rPr>
      </w:pPr>
      <w:r w:rsidRPr="00535AE8">
        <w:rPr>
          <w:rFonts w:ascii="Bookman Old Style" w:hAnsi="Bookman Old Style"/>
          <w:sz w:val="20"/>
          <w:szCs w:val="20"/>
        </w:rPr>
        <w:t>R-51, Shaaz Banglows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535AE8" w:rsidRDefault="00535AE8" w:rsidP="007A2F39">
      <w:pPr>
        <w:pStyle w:val="Normal1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KDA Scheme-33 Gulzar-e-Hijri</w:t>
      </w:r>
    </w:p>
    <w:p w:rsidR="00535AE8" w:rsidRPr="00535AE8" w:rsidRDefault="00535AE8" w:rsidP="007A2F39">
      <w:pPr>
        <w:pStyle w:val="Normal1"/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Karachi.</w:t>
      </w:r>
    </w:p>
    <w:p w:rsidR="008A1F2A" w:rsidRDefault="00661190" w:rsidP="007A2F39">
      <w:pPr>
        <w:pStyle w:val="Normal1"/>
        <w:spacing w:after="0" w:line="240" w:lineRule="auto"/>
      </w:pPr>
      <w:r w:rsidRPr="0048501F">
        <w:rPr>
          <w:rFonts w:ascii="Bookman Old Style" w:hAnsi="Bookman Old Style"/>
          <w:b/>
          <w:sz w:val="20"/>
          <w:szCs w:val="20"/>
        </w:rPr>
        <w:t>Email:</w:t>
      </w:r>
      <w:r w:rsidR="00DE0FE1">
        <w:rPr>
          <w:color w:val="0000FF"/>
          <w:u w:val="single"/>
        </w:rPr>
        <w:t>memysoul242</w:t>
      </w:r>
      <w:bookmarkStart w:id="0" w:name="_GoBack"/>
      <w:bookmarkEnd w:id="0"/>
      <w:r w:rsidR="000E619A">
        <w:rPr>
          <w:color w:val="0000FF"/>
          <w:u w:val="single"/>
        </w:rPr>
        <w:t>@gmail.com</w:t>
      </w:r>
    </w:p>
    <w:p w:rsidR="008A1F2A" w:rsidRDefault="0022119B" w:rsidP="004103E4">
      <w:pPr>
        <w:pStyle w:val="Normal1"/>
        <w:spacing w:after="0" w:line="240" w:lineRule="auto"/>
      </w:pPr>
      <w:r w:rsidRPr="0048501F">
        <w:rPr>
          <w:rFonts w:ascii="Bookman Old Style" w:hAnsi="Bookman Old Style"/>
          <w:b/>
          <w:sz w:val="20"/>
          <w:szCs w:val="20"/>
        </w:rPr>
        <w:t>Voice</w:t>
      </w:r>
      <w:r w:rsidR="00661190">
        <w:rPr>
          <w:sz w:val="20"/>
        </w:rPr>
        <w:t>:</w:t>
      </w:r>
      <w:r w:rsidR="007C4EE6">
        <w:rPr>
          <w:sz w:val="20"/>
        </w:rPr>
        <w:t xml:space="preserve"> </w:t>
      </w:r>
      <w:r w:rsidR="00032C27">
        <w:rPr>
          <w:sz w:val="20"/>
        </w:rPr>
        <w:t>00923213881994 &amp; 0092</w:t>
      </w:r>
      <w:r w:rsidR="004103E4" w:rsidRPr="007C4EE6">
        <w:rPr>
          <w:sz w:val="20"/>
        </w:rPr>
        <w:t>3422175612</w:t>
      </w:r>
    </w:p>
    <w:p w:rsidR="008A1F2A" w:rsidRDefault="008A1F2A" w:rsidP="007A2F39">
      <w:pPr>
        <w:pStyle w:val="Normal1"/>
        <w:spacing w:after="0" w:line="240" w:lineRule="auto"/>
        <w:contextualSpacing/>
      </w:pPr>
    </w:p>
    <w:p w:rsidR="008A1F2A" w:rsidRDefault="008A1F2A" w:rsidP="007A2F39">
      <w:pPr>
        <w:pStyle w:val="Normal1"/>
        <w:pBdr>
          <w:top w:val="single" w:sz="4" w:space="1" w:color="auto"/>
        </w:pBdr>
        <w:spacing w:after="0" w:line="240" w:lineRule="auto"/>
        <w:contextualSpacing/>
      </w:pPr>
    </w:p>
    <w:p w:rsidR="008A1F2A" w:rsidRPr="00D93EB3" w:rsidRDefault="00661190" w:rsidP="007A2F39">
      <w:pPr>
        <w:pStyle w:val="Normal1"/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  <w:r w:rsidRPr="00D93EB3">
        <w:rPr>
          <w:rFonts w:ascii="Bookman Old Style" w:hAnsi="Bookman Old Style"/>
          <w:b/>
          <w:sz w:val="20"/>
          <w:szCs w:val="20"/>
          <w:u w:val="single"/>
        </w:rPr>
        <w:t>OBJECTIVE:-</w:t>
      </w:r>
    </w:p>
    <w:p w:rsidR="008A1F2A" w:rsidRDefault="00661190" w:rsidP="007A2F39">
      <w:pPr>
        <w:pStyle w:val="Normal1"/>
        <w:spacing w:after="0" w:line="240" w:lineRule="auto"/>
        <w:contextualSpacing/>
      </w:pPr>
      <w:r>
        <w:rPr>
          <w:sz w:val="20"/>
        </w:rPr>
        <w:t xml:space="preserve">Seeking a career oriented position </w:t>
      </w:r>
      <w:r w:rsidR="00C81BE3">
        <w:rPr>
          <w:sz w:val="20"/>
        </w:rPr>
        <w:t xml:space="preserve">in </w:t>
      </w:r>
      <w:r w:rsidR="00C81BE3">
        <w:rPr>
          <w:b/>
          <w:sz w:val="20"/>
        </w:rPr>
        <w:t>Accounts</w:t>
      </w:r>
      <w:r w:rsidR="008F49F2">
        <w:rPr>
          <w:b/>
          <w:sz w:val="20"/>
        </w:rPr>
        <w:t xml:space="preserve"> </w:t>
      </w:r>
      <w:r w:rsidR="00C57A9B" w:rsidRPr="00C57A9B">
        <w:rPr>
          <w:sz w:val="20"/>
        </w:rPr>
        <w:t>and</w:t>
      </w:r>
      <w:r w:rsidR="00C81BE3">
        <w:rPr>
          <w:b/>
          <w:sz w:val="20"/>
        </w:rPr>
        <w:t xml:space="preserve"> IT</w:t>
      </w:r>
      <w:r>
        <w:rPr>
          <w:b/>
          <w:sz w:val="20"/>
        </w:rPr>
        <w:t xml:space="preserve"> department </w:t>
      </w:r>
      <w:r>
        <w:rPr>
          <w:sz w:val="20"/>
        </w:rPr>
        <w:t xml:space="preserve">in </w:t>
      </w:r>
      <w:r w:rsidR="00736A88">
        <w:rPr>
          <w:sz w:val="20"/>
        </w:rPr>
        <w:t>esteemed</w:t>
      </w:r>
      <w:r>
        <w:rPr>
          <w:sz w:val="20"/>
        </w:rPr>
        <w:t xml:space="preserve"> organization that </w:t>
      </w:r>
      <w:r w:rsidR="00C81BE3">
        <w:rPr>
          <w:sz w:val="20"/>
        </w:rPr>
        <w:t>give enhancement</w:t>
      </w:r>
      <w:r w:rsidR="00736A88">
        <w:rPr>
          <w:sz w:val="20"/>
        </w:rPr>
        <w:t xml:space="preserve"> in technical expertise and provide professional growth</w:t>
      </w:r>
      <w:r w:rsidR="008F49F2">
        <w:rPr>
          <w:sz w:val="20"/>
        </w:rPr>
        <w:t xml:space="preserve"> </w:t>
      </w:r>
      <w:r>
        <w:rPr>
          <w:sz w:val="20"/>
        </w:rPr>
        <w:t xml:space="preserve">with </w:t>
      </w:r>
      <w:r w:rsidR="00736A88">
        <w:rPr>
          <w:sz w:val="20"/>
        </w:rPr>
        <w:t>pleasant</w:t>
      </w:r>
      <w:r>
        <w:rPr>
          <w:sz w:val="20"/>
        </w:rPr>
        <w:t xml:space="preserve"> working environment</w:t>
      </w:r>
      <w:r w:rsidR="00736A88">
        <w:rPr>
          <w:sz w:val="20"/>
        </w:rPr>
        <w:t xml:space="preserve"> with company staff members</w:t>
      </w:r>
      <w:r>
        <w:rPr>
          <w:sz w:val="20"/>
        </w:rPr>
        <w:t xml:space="preserve">. </w:t>
      </w:r>
    </w:p>
    <w:p w:rsidR="008A1F2A" w:rsidRDefault="008A1F2A">
      <w:pPr>
        <w:pStyle w:val="Normal1"/>
        <w:spacing w:after="0" w:line="240" w:lineRule="auto"/>
      </w:pPr>
    </w:p>
    <w:p w:rsidR="008A1F2A" w:rsidRPr="00D93EB3" w:rsidRDefault="00661190">
      <w:pPr>
        <w:pStyle w:val="Normal1"/>
        <w:spacing w:after="0" w:line="240" w:lineRule="auto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 w:rsidRPr="00D93EB3">
        <w:rPr>
          <w:rFonts w:ascii="Bookman Old Style" w:hAnsi="Bookman Old Style"/>
          <w:b/>
          <w:sz w:val="20"/>
          <w:szCs w:val="20"/>
          <w:u w:val="single"/>
        </w:rPr>
        <w:t>QUALIFICATION:-</w:t>
      </w:r>
    </w:p>
    <w:p w:rsidR="008A1F2A" w:rsidRDefault="00661190">
      <w:pPr>
        <w:pStyle w:val="Normal1"/>
        <w:spacing w:after="0"/>
      </w:pPr>
      <w:r>
        <w:rPr>
          <w:b/>
          <w:i/>
          <w:sz w:val="20"/>
        </w:rPr>
        <w:t>Academic: -</w:t>
      </w:r>
    </w:p>
    <w:p w:rsidR="008A1F2A" w:rsidRDefault="00661190">
      <w:pPr>
        <w:pStyle w:val="Normal1"/>
        <w:spacing w:after="0"/>
      </w:pPr>
      <w:r>
        <w:rPr>
          <w:b/>
        </w:rPr>
        <w:t>BCS (Bachelor of Computer Science)</w:t>
      </w:r>
    </w:p>
    <w:p w:rsidR="008A1F2A" w:rsidRDefault="00661190">
      <w:pPr>
        <w:pStyle w:val="Normal1"/>
      </w:pPr>
      <w:r>
        <w:rPr>
          <w:sz w:val="20"/>
        </w:rPr>
        <w:t>Sindh University Jamshoro</w:t>
      </w:r>
    </w:p>
    <w:p w:rsidR="008A1F2A" w:rsidRDefault="00661190">
      <w:pPr>
        <w:pStyle w:val="Heading1"/>
        <w:spacing w:line="240" w:lineRule="auto"/>
      </w:pPr>
      <w:r>
        <w:t>High School Certificate: -</w:t>
      </w:r>
    </w:p>
    <w:p w:rsidR="008A1F2A" w:rsidRDefault="00661190">
      <w:pPr>
        <w:pStyle w:val="Normal1"/>
        <w:spacing w:before="120" w:after="0"/>
      </w:pPr>
      <w:r>
        <w:rPr>
          <w:sz w:val="20"/>
        </w:rPr>
        <w:t xml:space="preserve">Intermediate from </w:t>
      </w:r>
      <w:r>
        <w:rPr>
          <w:b/>
          <w:sz w:val="20"/>
        </w:rPr>
        <w:t>Govt. Islamia Science College,</w:t>
      </w:r>
      <w:r>
        <w:rPr>
          <w:sz w:val="20"/>
        </w:rPr>
        <w:t xml:space="preserve"> (Karachi Board).</w:t>
      </w:r>
    </w:p>
    <w:p w:rsidR="008A1F2A" w:rsidRDefault="008A1F2A">
      <w:pPr>
        <w:pStyle w:val="Normal1"/>
        <w:spacing w:after="0"/>
      </w:pPr>
    </w:p>
    <w:p w:rsidR="008A1F2A" w:rsidRDefault="00661190">
      <w:pPr>
        <w:pStyle w:val="Normal1"/>
        <w:spacing w:after="0"/>
      </w:pPr>
      <w:r>
        <w:rPr>
          <w:b/>
          <w:i/>
        </w:rPr>
        <w:t>Secondary School Certificate: -</w:t>
      </w:r>
      <w:r>
        <w:rPr>
          <w:b/>
          <w:i/>
        </w:rPr>
        <w:tab/>
      </w:r>
    </w:p>
    <w:p w:rsidR="008A1F2A" w:rsidRDefault="00661190">
      <w:pPr>
        <w:pStyle w:val="Normal1"/>
        <w:spacing w:after="0"/>
      </w:pPr>
      <w:r>
        <w:rPr>
          <w:sz w:val="20"/>
        </w:rPr>
        <w:t>Metric from</w:t>
      </w:r>
      <w:r>
        <w:rPr>
          <w:b/>
          <w:sz w:val="20"/>
        </w:rPr>
        <w:t xml:space="preserve"> St. Paul’s English High School, </w:t>
      </w:r>
      <w:r>
        <w:rPr>
          <w:sz w:val="20"/>
        </w:rPr>
        <w:t xml:space="preserve">(Karachi Board). </w:t>
      </w:r>
    </w:p>
    <w:p w:rsidR="008A1F2A" w:rsidRPr="00D93EB3" w:rsidRDefault="008A1F2A" w:rsidP="00D93EB3">
      <w:pPr>
        <w:pStyle w:val="Normal1"/>
        <w:spacing w:after="0" w:line="240" w:lineRule="auto"/>
        <w:contextualSpacing/>
        <w:rPr>
          <w:rFonts w:ascii="Bookman Old Style" w:hAnsi="Bookman Old Style"/>
          <w:b/>
          <w:u w:val="single"/>
        </w:rPr>
      </w:pPr>
    </w:p>
    <w:p w:rsidR="008A1F2A" w:rsidRPr="00D93EB3" w:rsidRDefault="00661190" w:rsidP="00D93EB3">
      <w:pPr>
        <w:pStyle w:val="Normal1"/>
        <w:spacing w:after="0" w:line="240" w:lineRule="auto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 w:rsidRPr="00D93EB3">
        <w:rPr>
          <w:rFonts w:ascii="Bookman Old Style" w:hAnsi="Bookman Old Style"/>
          <w:b/>
          <w:sz w:val="20"/>
          <w:szCs w:val="20"/>
          <w:u w:val="single"/>
        </w:rPr>
        <w:t>EMPLOYMENT HISTORY:-</w:t>
      </w:r>
    </w:p>
    <w:p w:rsidR="00AE7F12" w:rsidRDefault="00AE7F12">
      <w:pPr>
        <w:pStyle w:val="Heading3"/>
        <w:tabs>
          <w:tab w:val="left" w:pos="-539"/>
        </w:tabs>
        <w:spacing w:line="240" w:lineRule="auto"/>
        <w:rPr>
          <w:rFonts w:ascii="Calibri" w:eastAsia="Calibri" w:hAnsi="Calibri" w:cs="Calibri"/>
          <w:i/>
          <w:color w:val="000000"/>
          <w:sz w:val="20"/>
        </w:rPr>
      </w:pPr>
      <w:bookmarkStart w:id="1" w:name="h.gjdgxs" w:colFirst="0" w:colLast="0"/>
      <w:bookmarkEnd w:id="1"/>
      <w:r>
        <w:rPr>
          <w:rFonts w:ascii="Calibri" w:eastAsia="Calibri" w:hAnsi="Calibri" w:cs="Calibri"/>
          <w:i/>
          <w:color w:val="000000"/>
          <w:sz w:val="20"/>
        </w:rPr>
        <w:t>Akbar Ali &amp; Sons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  <w:t xml:space="preserve">    21-</w:t>
      </w:r>
      <w:r w:rsidR="009B7FCA">
        <w:rPr>
          <w:rFonts w:ascii="Calibri" w:eastAsia="Calibri" w:hAnsi="Calibri" w:cs="Calibri"/>
          <w:i/>
          <w:color w:val="000000"/>
          <w:sz w:val="20"/>
        </w:rPr>
        <w:t>June</w:t>
      </w:r>
      <w:r>
        <w:rPr>
          <w:rFonts w:ascii="Calibri" w:eastAsia="Calibri" w:hAnsi="Calibri" w:cs="Calibri"/>
          <w:i/>
          <w:color w:val="000000"/>
          <w:sz w:val="20"/>
        </w:rPr>
        <w:t>-2014 to Onwards</w:t>
      </w:r>
    </w:p>
    <w:p w:rsidR="00AE7F12" w:rsidRPr="00423EB0" w:rsidRDefault="00AE7F12" w:rsidP="00AE7F12">
      <w:pPr>
        <w:pStyle w:val="Normal1"/>
      </w:pPr>
      <w:r>
        <w:rPr>
          <w:b/>
          <w:sz w:val="20"/>
        </w:rPr>
        <w:t>Designation:</w:t>
      </w:r>
      <w:r w:rsidR="00DC659B">
        <w:rPr>
          <w:b/>
          <w:sz w:val="20"/>
        </w:rPr>
        <w:t xml:space="preserve"> </w:t>
      </w:r>
      <w:r w:rsidR="009B7FCA">
        <w:rPr>
          <w:b/>
          <w:sz w:val="20"/>
        </w:rPr>
        <w:t>IT &amp;</w:t>
      </w:r>
      <w:r w:rsidR="00DC659B">
        <w:rPr>
          <w:b/>
          <w:sz w:val="20"/>
        </w:rPr>
        <w:t xml:space="preserve"> Office</w:t>
      </w:r>
      <w:r>
        <w:rPr>
          <w:b/>
          <w:sz w:val="20"/>
        </w:rPr>
        <w:t xml:space="preserve"> Assistant</w:t>
      </w:r>
    </w:p>
    <w:p w:rsidR="00423EB0" w:rsidRDefault="00423EB0">
      <w:pPr>
        <w:pStyle w:val="Heading3"/>
        <w:tabs>
          <w:tab w:val="left" w:pos="-539"/>
        </w:tabs>
        <w:spacing w:line="240" w:lineRule="auto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Credible Logistic Network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 w:rsidR="00D505CF">
        <w:rPr>
          <w:rFonts w:ascii="Calibri" w:eastAsia="Calibri" w:hAnsi="Calibri" w:cs="Calibri"/>
          <w:i/>
          <w:color w:val="000000"/>
          <w:sz w:val="20"/>
        </w:rPr>
        <w:t xml:space="preserve">    </w:t>
      </w:r>
      <w:r>
        <w:rPr>
          <w:rFonts w:ascii="Calibri" w:eastAsia="Calibri" w:hAnsi="Calibri" w:cs="Calibri"/>
          <w:i/>
          <w:color w:val="000000"/>
          <w:sz w:val="20"/>
        </w:rPr>
        <w:t xml:space="preserve">11-Nov-2013 </w:t>
      </w:r>
      <w:r w:rsidR="001369D2">
        <w:rPr>
          <w:rFonts w:ascii="Calibri" w:eastAsia="Calibri" w:hAnsi="Calibri" w:cs="Calibri"/>
          <w:i/>
          <w:color w:val="000000"/>
          <w:sz w:val="20"/>
        </w:rPr>
        <w:t>to</w:t>
      </w:r>
      <w:r w:rsidR="008F49F2">
        <w:rPr>
          <w:rFonts w:ascii="Calibri" w:eastAsia="Calibri" w:hAnsi="Calibri" w:cs="Calibri"/>
          <w:i/>
          <w:color w:val="000000"/>
          <w:sz w:val="20"/>
        </w:rPr>
        <w:t xml:space="preserve"> 30-April-2014</w:t>
      </w:r>
    </w:p>
    <w:p w:rsidR="00423EB0" w:rsidRPr="00423EB0" w:rsidRDefault="003F3DB0" w:rsidP="00423EB0">
      <w:pPr>
        <w:pStyle w:val="Normal1"/>
      </w:pPr>
      <w:r>
        <w:rPr>
          <w:b/>
          <w:sz w:val="20"/>
        </w:rPr>
        <w:t>Designation:</w:t>
      </w:r>
      <w:r w:rsidR="008F49F2">
        <w:rPr>
          <w:b/>
          <w:sz w:val="20"/>
        </w:rPr>
        <w:t xml:space="preserve"> Office </w:t>
      </w:r>
      <w:r w:rsidR="00850A3E">
        <w:rPr>
          <w:b/>
          <w:sz w:val="20"/>
        </w:rPr>
        <w:t>Assistant</w:t>
      </w:r>
    </w:p>
    <w:p w:rsidR="008A1F2A" w:rsidRDefault="00661190">
      <w:pPr>
        <w:pStyle w:val="Heading3"/>
        <w:tabs>
          <w:tab w:val="left" w:pos="-539"/>
        </w:tabs>
        <w:spacing w:line="240" w:lineRule="auto"/>
      </w:pPr>
      <w:r>
        <w:rPr>
          <w:rFonts w:ascii="Calibri" w:eastAsia="Calibri" w:hAnsi="Calibri" w:cs="Calibri"/>
          <w:i/>
          <w:color w:val="000000"/>
          <w:sz w:val="20"/>
        </w:rPr>
        <w:t>Govt.</w:t>
      </w:r>
      <w:r w:rsidR="00CF5594">
        <w:rPr>
          <w:rFonts w:ascii="Calibri" w:eastAsia="Calibri" w:hAnsi="Calibri" w:cs="Calibri"/>
          <w:i/>
          <w:color w:val="000000"/>
          <w:sz w:val="20"/>
        </w:rPr>
        <w:t xml:space="preserve"> </w:t>
      </w:r>
      <w:r>
        <w:rPr>
          <w:rFonts w:ascii="Calibri" w:eastAsia="Calibri" w:hAnsi="Calibri" w:cs="Calibri"/>
          <w:i/>
          <w:color w:val="000000"/>
          <w:sz w:val="20"/>
        </w:rPr>
        <w:t>Of Sindh IT Department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  <w:t xml:space="preserve"> 14-May-2009 </w:t>
      </w:r>
      <w:r w:rsidR="001369D2">
        <w:rPr>
          <w:rFonts w:ascii="Calibri" w:eastAsia="Calibri" w:hAnsi="Calibri" w:cs="Calibri"/>
          <w:i/>
          <w:color w:val="000000"/>
          <w:sz w:val="20"/>
        </w:rPr>
        <w:t>to</w:t>
      </w:r>
      <w:r>
        <w:rPr>
          <w:rFonts w:ascii="Calibri" w:eastAsia="Calibri" w:hAnsi="Calibri" w:cs="Calibri"/>
          <w:i/>
          <w:color w:val="000000"/>
          <w:sz w:val="20"/>
        </w:rPr>
        <w:t xml:space="preserve"> 22-Feb-2011</w:t>
      </w:r>
    </w:p>
    <w:p w:rsidR="008A1F2A" w:rsidRDefault="003F3DB0">
      <w:pPr>
        <w:pStyle w:val="Normal1"/>
        <w:tabs>
          <w:tab w:val="left" w:pos="0"/>
          <w:tab w:val="left" w:pos="416"/>
          <w:tab w:val="left" w:pos="506"/>
        </w:tabs>
        <w:spacing w:line="240" w:lineRule="auto"/>
        <w:jc w:val="both"/>
      </w:pPr>
      <w:r>
        <w:rPr>
          <w:b/>
          <w:sz w:val="20"/>
        </w:rPr>
        <w:t xml:space="preserve">Designation: </w:t>
      </w:r>
      <w:r w:rsidR="00661190">
        <w:rPr>
          <w:b/>
          <w:sz w:val="20"/>
        </w:rPr>
        <w:t xml:space="preserve">Call Center Officer </w:t>
      </w:r>
    </w:p>
    <w:p w:rsidR="008A1F2A" w:rsidRDefault="00661190">
      <w:pPr>
        <w:pStyle w:val="Heading3"/>
        <w:tabs>
          <w:tab w:val="left" w:pos="0"/>
        </w:tabs>
        <w:spacing w:line="240" w:lineRule="auto"/>
      </w:pPr>
      <w:r>
        <w:rPr>
          <w:rFonts w:ascii="Calibri" w:eastAsia="Calibri" w:hAnsi="Calibri" w:cs="Calibri"/>
          <w:i/>
          <w:color w:val="000000"/>
          <w:sz w:val="20"/>
        </w:rPr>
        <w:t>Air Waves Media Pvt</w:t>
      </w:r>
      <w:r w:rsidR="00CF5594">
        <w:rPr>
          <w:rFonts w:ascii="Calibri" w:eastAsia="Calibri" w:hAnsi="Calibri" w:cs="Calibri"/>
          <w:i/>
          <w:color w:val="000000"/>
          <w:sz w:val="20"/>
        </w:rPr>
        <w:t xml:space="preserve"> </w:t>
      </w:r>
      <w:r w:rsidR="007A2F39">
        <w:rPr>
          <w:rFonts w:ascii="Calibri" w:eastAsia="Calibri" w:hAnsi="Calibri" w:cs="Calibri"/>
          <w:i/>
          <w:color w:val="000000"/>
          <w:sz w:val="20"/>
        </w:rPr>
        <w:t>Ltd.</w:t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</w:r>
      <w:r>
        <w:rPr>
          <w:rFonts w:ascii="Calibri" w:eastAsia="Calibri" w:hAnsi="Calibri" w:cs="Calibri"/>
          <w:i/>
          <w:color w:val="000000"/>
          <w:sz w:val="20"/>
        </w:rPr>
        <w:tab/>
        <w:t xml:space="preserve">  01-Dec-2007 </w:t>
      </w:r>
      <w:r w:rsidR="001369D2">
        <w:rPr>
          <w:rFonts w:ascii="Calibri" w:eastAsia="Calibri" w:hAnsi="Calibri" w:cs="Calibri"/>
          <w:i/>
          <w:color w:val="000000"/>
          <w:sz w:val="20"/>
        </w:rPr>
        <w:t>to</w:t>
      </w:r>
      <w:r>
        <w:rPr>
          <w:rFonts w:ascii="Calibri" w:eastAsia="Calibri" w:hAnsi="Calibri" w:cs="Calibri"/>
          <w:i/>
          <w:color w:val="000000"/>
          <w:sz w:val="20"/>
        </w:rPr>
        <w:t xml:space="preserve"> 31-Dec-2008</w:t>
      </w:r>
    </w:p>
    <w:p w:rsidR="008A1F2A" w:rsidRDefault="003F3DB0">
      <w:pPr>
        <w:pStyle w:val="Normal1"/>
        <w:tabs>
          <w:tab w:val="left" w:pos="0"/>
          <w:tab w:val="left" w:pos="416"/>
          <w:tab w:val="left" w:pos="506"/>
        </w:tabs>
        <w:spacing w:line="240" w:lineRule="auto"/>
        <w:jc w:val="both"/>
      </w:pPr>
      <w:r>
        <w:rPr>
          <w:b/>
          <w:sz w:val="20"/>
        </w:rPr>
        <w:t xml:space="preserve">Designation: </w:t>
      </w:r>
      <w:r w:rsidR="00661190">
        <w:rPr>
          <w:b/>
          <w:sz w:val="20"/>
        </w:rPr>
        <w:t>System Engineer</w:t>
      </w:r>
      <w:r w:rsidR="00661190" w:rsidRPr="003F3DB0">
        <w:rPr>
          <w:b/>
        </w:rPr>
        <w:t xml:space="preserve"> (MAC)</w:t>
      </w:r>
    </w:p>
    <w:p w:rsidR="008A1F2A" w:rsidRDefault="00661190">
      <w:pPr>
        <w:pStyle w:val="Normal1"/>
        <w:tabs>
          <w:tab w:val="left" w:pos="0"/>
        </w:tabs>
        <w:spacing w:after="0" w:line="240" w:lineRule="auto"/>
      </w:pPr>
      <w:r>
        <w:rPr>
          <w:b/>
          <w:i/>
        </w:rPr>
        <w:t xml:space="preserve">Recorder Television Network       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0"/>
        </w:rPr>
        <w:t xml:space="preserve">06-Dec-2005 </w:t>
      </w:r>
      <w:r w:rsidR="001369D2">
        <w:rPr>
          <w:b/>
          <w:i/>
          <w:sz w:val="20"/>
        </w:rPr>
        <w:t>to</w:t>
      </w:r>
      <w:r>
        <w:rPr>
          <w:b/>
          <w:i/>
          <w:sz w:val="20"/>
        </w:rPr>
        <w:t xml:space="preserve"> 12-June-2007</w:t>
      </w:r>
    </w:p>
    <w:p w:rsidR="008A1F2A" w:rsidRDefault="003F3DB0">
      <w:pPr>
        <w:pStyle w:val="Normal1"/>
        <w:tabs>
          <w:tab w:val="left" w:pos="0"/>
        </w:tabs>
        <w:spacing w:after="0" w:line="240" w:lineRule="auto"/>
      </w:pPr>
      <w:r>
        <w:rPr>
          <w:b/>
          <w:sz w:val="20"/>
        </w:rPr>
        <w:t xml:space="preserve">Designation: </w:t>
      </w:r>
      <w:r w:rsidR="00661190">
        <w:rPr>
          <w:b/>
          <w:sz w:val="20"/>
        </w:rPr>
        <w:t>Assistant Transmission Officer</w:t>
      </w:r>
    </w:p>
    <w:p w:rsidR="008A1F2A" w:rsidRDefault="008A1F2A">
      <w:pPr>
        <w:pStyle w:val="Normal1"/>
        <w:tabs>
          <w:tab w:val="left" w:pos="0"/>
        </w:tabs>
        <w:spacing w:after="0" w:line="240" w:lineRule="auto"/>
      </w:pPr>
    </w:p>
    <w:p w:rsidR="008A1F2A" w:rsidRDefault="00661190">
      <w:pPr>
        <w:pStyle w:val="Normal1"/>
        <w:tabs>
          <w:tab w:val="left" w:pos="-89"/>
        </w:tabs>
        <w:spacing w:after="0" w:line="240" w:lineRule="auto"/>
        <w:ind w:left="720" w:hanging="719"/>
      </w:pPr>
      <w:r>
        <w:rPr>
          <w:b/>
          <w:i/>
        </w:rPr>
        <w:t>Macter</w:t>
      </w:r>
      <w:r w:rsidR="00331092">
        <w:rPr>
          <w:b/>
          <w:i/>
        </w:rPr>
        <w:t xml:space="preserve"> </w:t>
      </w:r>
      <w:r>
        <w:rPr>
          <w:b/>
          <w:i/>
        </w:rPr>
        <w:t>International (P</w:t>
      </w:r>
      <w:r w:rsidR="001369D2">
        <w:rPr>
          <w:b/>
          <w:i/>
        </w:rPr>
        <w:t>vt</w:t>
      </w:r>
      <w:r>
        <w:rPr>
          <w:b/>
          <w:i/>
        </w:rPr>
        <w:t>) Ltd.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D505CF">
        <w:rPr>
          <w:b/>
          <w:i/>
          <w:sz w:val="20"/>
        </w:rPr>
        <w:t xml:space="preserve">             </w:t>
      </w:r>
      <w:r>
        <w:rPr>
          <w:b/>
          <w:i/>
          <w:sz w:val="20"/>
        </w:rPr>
        <w:t xml:space="preserve"> 28-June-2004 </w:t>
      </w:r>
      <w:r w:rsidR="001369D2">
        <w:rPr>
          <w:b/>
          <w:i/>
          <w:sz w:val="20"/>
        </w:rPr>
        <w:t>to</w:t>
      </w:r>
      <w:r>
        <w:rPr>
          <w:b/>
          <w:i/>
          <w:sz w:val="20"/>
        </w:rPr>
        <w:t xml:space="preserve"> 05-Dec-2005</w:t>
      </w:r>
    </w:p>
    <w:p w:rsidR="008A1F2A" w:rsidRDefault="003F3DB0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0"/>
        </w:rPr>
        <w:t xml:space="preserve">Designation: </w:t>
      </w:r>
      <w:r w:rsidR="00661190">
        <w:rPr>
          <w:rFonts w:ascii="Thorndale" w:eastAsia="Thorndale" w:hAnsi="Thorndale" w:cs="Thorndale"/>
          <w:b/>
          <w:sz w:val="20"/>
        </w:rPr>
        <w:t>Accounts Executive</w:t>
      </w:r>
    </w:p>
    <w:p w:rsidR="008A1F2A" w:rsidRDefault="008A1F2A">
      <w:pPr>
        <w:pStyle w:val="Normal1"/>
        <w:tabs>
          <w:tab w:val="left" w:pos="0"/>
        </w:tabs>
        <w:spacing w:after="0" w:line="240" w:lineRule="auto"/>
        <w:jc w:val="both"/>
      </w:pPr>
    </w:p>
    <w:p w:rsidR="008A1F2A" w:rsidRDefault="00661190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i/>
        </w:rPr>
        <w:t>GSK Engineering Company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0"/>
        </w:rPr>
        <w:t xml:space="preserve">Oct-2001 </w:t>
      </w:r>
      <w:r w:rsidR="001369D2">
        <w:rPr>
          <w:b/>
          <w:i/>
          <w:sz w:val="20"/>
        </w:rPr>
        <w:t>to</w:t>
      </w:r>
      <w:r>
        <w:rPr>
          <w:b/>
          <w:i/>
          <w:sz w:val="20"/>
        </w:rPr>
        <w:t xml:space="preserve"> Nov-2003</w:t>
      </w:r>
    </w:p>
    <w:p w:rsidR="008A1F2A" w:rsidRDefault="003F3DB0">
      <w:pPr>
        <w:pStyle w:val="Normal1"/>
        <w:tabs>
          <w:tab w:val="left" w:pos="0"/>
        </w:tabs>
        <w:spacing w:after="0" w:line="240" w:lineRule="auto"/>
        <w:jc w:val="both"/>
      </w:pPr>
      <w:r>
        <w:rPr>
          <w:b/>
          <w:sz w:val="20"/>
        </w:rPr>
        <w:t xml:space="preserve">Designation: </w:t>
      </w:r>
      <w:r w:rsidR="00661190">
        <w:rPr>
          <w:rFonts w:ascii="Thorndale" w:eastAsia="Thorndale" w:hAnsi="Thorndale" w:cs="Thorndale"/>
          <w:b/>
          <w:sz w:val="20"/>
        </w:rPr>
        <w:t>System / Network Engineer</w:t>
      </w:r>
    </w:p>
    <w:p w:rsidR="008A1F2A" w:rsidRDefault="008A1F2A">
      <w:pPr>
        <w:pStyle w:val="Normal1"/>
        <w:spacing w:after="0" w:line="240" w:lineRule="auto"/>
      </w:pPr>
    </w:p>
    <w:p w:rsidR="008A1F2A" w:rsidRPr="00D93EB3" w:rsidRDefault="00900B8B" w:rsidP="00D93EB3">
      <w:pPr>
        <w:pStyle w:val="Normal1"/>
        <w:spacing w:after="0" w:line="240" w:lineRule="auto"/>
        <w:contextualSpacing/>
        <w:rPr>
          <w:rFonts w:ascii="Bookman Old Style" w:hAnsi="Bookman Old Style"/>
          <w:b/>
          <w:sz w:val="20"/>
          <w:szCs w:val="20"/>
          <w:u w:val="single"/>
        </w:rPr>
      </w:pPr>
      <w:r>
        <w:rPr>
          <w:rFonts w:ascii="Bookman Old Style" w:hAnsi="Bookman Old Style"/>
          <w:b/>
          <w:sz w:val="20"/>
          <w:szCs w:val="20"/>
          <w:u w:val="single"/>
        </w:rPr>
        <w:t>ORAGANIZATIONS</w:t>
      </w:r>
      <w:r w:rsidR="00D505CF">
        <w:rPr>
          <w:rFonts w:ascii="Bookman Old Style" w:hAnsi="Bookman Old Style"/>
          <w:b/>
          <w:sz w:val="20"/>
          <w:szCs w:val="20"/>
          <w:u w:val="single"/>
        </w:rPr>
        <w:t xml:space="preserve"> </w:t>
      </w:r>
      <w:r w:rsidR="00506AAE">
        <w:rPr>
          <w:rFonts w:ascii="Bookman Old Style" w:hAnsi="Bookman Old Style"/>
          <w:b/>
          <w:sz w:val="20"/>
          <w:szCs w:val="20"/>
          <w:u w:val="single"/>
        </w:rPr>
        <w:t>PROFILE</w:t>
      </w:r>
      <w:r w:rsidR="00661190" w:rsidRPr="00D93EB3">
        <w:rPr>
          <w:rFonts w:ascii="Bookman Old Style" w:hAnsi="Bookman Old Style"/>
          <w:b/>
          <w:sz w:val="20"/>
          <w:szCs w:val="20"/>
          <w:u w:val="single"/>
        </w:rPr>
        <w:t>:-</w:t>
      </w:r>
    </w:p>
    <w:p w:rsidR="00D93EB3" w:rsidRPr="00D93EB3" w:rsidRDefault="00D93EB3" w:rsidP="00D93EB3">
      <w:pPr>
        <w:pStyle w:val="Normal1"/>
        <w:spacing w:after="0" w:line="240" w:lineRule="auto"/>
        <w:contextualSpacing/>
        <w:rPr>
          <w:rFonts w:ascii="Bookman Old Style" w:hAnsi="Bookman Old Style"/>
          <w:b/>
          <w:u w:val="single"/>
        </w:rPr>
      </w:pPr>
    </w:p>
    <w:p w:rsidR="008A1F2A" w:rsidRDefault="00D505CF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  <w:rPr>
          <w:sz w:val="20"/>
        </w:rPr>
      </w:pPr>
      <w:r>
        <w:rPr>
          <w:sz w:val="20"/>
        </w:rPr>
        <w:t xml:space="preserve">   </w:t>
      </w:r>
      <w:r w:rsidR="00DF42C9">
        <w:rPr>
          <w:sz w:val="20"/>
        </w:rPr>
        <w:t xml:space="preserve"> </w:t>
      </w:r>
      <w:r w:rsidR="00AE7F12">
        <w:rPr>
          <w:sz w:val="20"/>
        </w:rPr>
        <w:t>Served</w:t>
      </w:r>
      <w:r w:rsidR="008264D9">
        <w:rPr>
          <w:sz w:val="20"/>
        </w:rPr>
        <w:t xml:space="preserve"> as Accountant in the company deal</w:t>
      </w:r>
      <w:r w:rsidR="003F3DB0">
        <w:rPr>
          <w:sz w:val="20"/>
        </w:rPr>
        <w:t>s</w:t>
      </w:r>
      <w:r w:rsidR="008264D9">
        <w:rPr>
          <w:sz w:val="20"/>
        </w:rPr>
        <w:t xml:space="preserve"> in </w:t>
      </w:r>
      <w:r w:rsidR="00666DE2">
        <w:rPr>
          <w:sz w:val="20"/>
        </w:rPr>
        <w:t>transportation for import, export and local business</w:t>
      </w:r>
      <w:r w:rsidR="008264D9">
        <w:rPr>
          <w:sz w:val="20"/>
        </w:rPr>
        <w:t xml:space="preserve"> for </w:t>
      </w:r>
      <w:r w:rsidR="00666DE2">
        <w:rPr>
          <w:sz w:val="20"/>
        </w:rPr>
        <w:t xml:space="preserve">heavy </w:t>
      </w:r>
      <w:r w:rsidR="008264D9">
        <w:rPr>
          <w:sz w:val="20"/>
        </w:rPr>
        <w:t>Cargo Equipment</w:t>
      </w:r>
      <w:r w:rsidR="003F3DB0">
        <w:rPr>
          <w:sz w:val="20"/>
        </w:rPr>
        <w:t xml:space="preserve">’s, Machineries, Filter zing, construction and manufacturing materials, </w:t>
      </w:r>
      <w:r w:rsidR="00666DE2">
        <w:rPr>
          <w:sz w:val="20"/>
        </w:rPr>
        <w:t xml:space="preserve">from different location as </w:t>
      </w:r>
      <w:r w:rsidR="00B56F77">
        <w:rPr>
          <w:sz w:val="20"/>
        </w:rPr>
        <w:t>on</w:t>
      </w:r>
      <w:r w:rsidR="00666DE2">
        <w:rPr>
          <w:sz w:val="20"/>
        </w:rPr>
        <w:t xml:space="preserve"> customer requirement</w:t>
      </w:r>
      <w:r w:rsidR="00B56F77">
        <w:rPr>
          <w:sz w:val="20"/>
        </w:rPr>
        <w:t>s</w:t>
      </w:r>
      <w:r w:rsidR="00666DE2">
        <w:rPr>
          <w:sz w:val="20"/>
        </w:rPr>
        <w:t>.</w:t>
      </w:r>
    </w:p>
    <w:p w:rsidR="008264D9" w:rsidRPr="00DF42C9" w:rsidRDefault="008264D9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  <w:rPr>
          <w:sz w:val="18"/>
          <w:szCs w:val="18"/>
        </w:rPr>
      </w:pPr>
    </w:p>
    <w:p w:rsidR="00E35147" w:rsidRDefault="00D505CF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  <w:rPr>
          <w:sz w:val="20"/>
        </w:rPr>
      </w:pPr>
      <w:r>
        <w:rPr>
          <w:sz w:val="20"/>
        </w:rPr>
        <w:t xml:space="preserve">  </w:t>
      </w:r>
      <w:r w:rsidR="00DF42C9">
        <w:rPr>
          <w:sz w:val="20"/>
        </w:rPr>
        <w:t xml:space="preserve"> </w:t>
      </w:r>
      <w:r w:rsidR="00661190">
        <w:rPr>
          <w:sz w:val="20"/>
        </w:rPr>
        <w:t xml:space="preserve">Serve as System &amp; Network Engineer, </w:t>
      </w:r>
      <w:r w:rsidR="00E35147">
        <w:rPr>
          <w:sz w:val="20"/>
        </w:rPr>
        <w:t xml:space="preserve">in different organization </w:t>
      </w:r>
      <w:r w:rsidR="001E3956">
        <w:rPr>
          <w:sz w:val="20"/>
        </w:rPr>
        <w:t xml:space="preserve">including </w:t>
      </w:r>
      <w:r w:rsidR="00E35147">
        <w:rPr>
          <w:sz w:val="20"/>
        </w:rPr>
        <w:t>Television Media.</w:t>
      </w:r>
    </w:p>
    <w:p w:rsidR="00423EB0" w:rsidRDefault="00423EB0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  <w:rPr>
          <w:sz w:val="20"/>
        </w:rPr>
      </w:pPr>
    </w:p>
    <w:p w:rsidR="008A1F2A" w:rsidRDefault="00D505CF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  <w:rPr>
          <w:sz w:val="20"/>
        </w:rPr>
      </w:pPr>
      <w:r>
        <w:rPr>
          <w:sz w:val="20"/>
        </w:rPr>
        <w:t xml:space="preserve"> </w:t>
      </w:r>
      <w:r w:rsidR="00DF42C9">
        <w:rPr>
          <w:sz w:val="20"/>
        </w:rPr>
        <w:t xml:space="preserve"> </w:t>
      </w:r>
      <w:r w:rsidR="00032C27">
        <w:rPr>
          <w:sz w:val="20"/>
        </w:rPr>
        <w:t xml:space="preserve"> </w:t>
      </w:r>
      <w:r w:rsidR="00661190">
        <w:rPr>
          <w:sz w:val="20"/>
        </w:rPr>
        <w:t>Serve as Accounts Ex</w:t>
      </w:r>
      <w:r w:rsidR="00E35147">
        <w:rPr>
          <w:sz w:val="20"/>
        </w:rPr>
        <w:t>ecutive in pharmaceutical company provide</w:t>
      </w:r>
      <w:r w:rsidR="001E3956">
        <w:rPr>
          <w:sz w:val="20"/>
        </w:rPr>
        <w:t xml:space="preserve"> local and imported</w:t>
      </w:r>
      <w:r w:rsidR="00E35147">
        <w:rPr>
          <w:sz w:val="20"/>
        </w:rPr>
        <w:t xml:space="preserve"> medicines </w:t>
      </w:r>
      <w:r w:rsidR="00F23204">
        <w:rPr>
          <w:sz w:val="20"/>
        </w:rPr>
        <w:t>related to different diseases as on customer requirements.</w:t>
      </w:r>
    </w:p>
    <w:p w:rsidR="00D93EB3" w:rsidRDefault="00D93EB3" w:rsidP="00423EB0">
      <w:pPr>
        <w:pStyle w:val="Normal1"/>
        <w:tabs>
          <w:tab w:val="left" w:pos="416"/>
          <w:tab w:val="left" w:pos="506"/>
        </w:tabs>
        <w:spacing w:after="0" w:line="240" w:lineRule="auto"/>
        <w:ind w:hanging="172"/>
        <w:jc w:val="both"/>
      </w:pPr>
    </w:p>
    <w:p w:rsidR="007A2F39" w:rsidRDefault="007A2F39">
      <w:pPr>
        <w:pStyle w:val="Heading1"/>
        <w:spacing w:after="0" w:line="240" w:lineRule="auto"/>
        <w:rPr>
          <w:rFonts w:ascii="Calibri" w:eastAsia="Calibri" w:hAnsi="Calibri" w:cs="Calibri"/>
          <w:i w:val="0"/>
          <w:sz w:val="22"/>
          <w:u w:val="single"/>
        </w:rPr>
      </w:pPr>
      <w:bookmarkStart w:id="2" w:name="h.fhowzt2cfol1" w:colFirst="0" w:colLast="0"/>
      <w:bookmarkEnd w:id="2"/>
    </w:p>
    <w:p w:rsidR="008A1F2A" w:rsidRPr="00D93EB3" w:rsidRDefault="00661190">
      <w:pPr>
        <w:pStyle w:val="Heading1"/>
        <w:spacing w:after="0" w:line="240" w:lineRule="auto"/>
        <w:rPr>
          <w:rFonts w:ascii="Bookman Old Style" w:eastAsia="Calibri" w:hAnsi="Bookman Old Style" w:cs="Calibri"/>
          <w:i w:val="0"/>
          <w:sz w:val="20"/>
          <w:szCs w:val="20"/>
          <w:u w:val="single"/>
        </w:rPr>
      </w:pPr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 xml:space="preserve">RESPONSIBILITIES AS </w:t>
      </w:r>
      <w:r w:rsidR="00850A3E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OFFICE ASSISTANT</w:t>
      </w:r>
      <w:r w:rsidR="007A2F39"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:-</w:t>
      </w:r>
    </w:p>
    <w:p w:rsidR="00666DE2" w:rsidRPr="00666DE2" w:rsidRDefault="008264D9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Maintain</w:t>
      </w:r>
      <w:r w:rsidR="00666DE2">
        <w:rPr>
          <w:sz w:val="20"/>
        </w:rPr>
        <w:t xml:space="preserve"> monthly vehicles income and expenses reports include general expenses, maintenance, meal, diesel expenses. </w:t>
      </w:r>
    </w:p>
    <w:p w:rsidR="008264D9" w:rsidRDefault="00666DE2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P</w:t>
      </w:r>
      <w:r w:rsidR="008264D9">
        <w:rPr>
          <w:sz w:val="20"/>
        </w:rPr>
        <w:t>repare monthly</w:t>
      </w:r>
      <w:r>
        <w:rPr>
          <w:sz w:val="20"/>
        </w:rPr>
        <w:t xml:space="preserve"> drivers</w:t>
      </w:r>
      <w:r w:rsidR="008264D9">
        <w:rPr>
          <w:sz w:val="20"/>
        </w:rPr>
        <w:t xml:space="preserve"> salary.</w:t>
      </w:r>
    </w:p>
    <w:p w:rsidR="008264D9" w:rsidRDefault="008264D9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Keep</w:t>
      </w:r>
      <w:r w:rsidR="001D499A">
        <w:rPr>
          <w:sz w:val="20"/>
        </w:rPr>
        <w:t xml:space="preserve"> Yearly and Annum income, expenses</w:t>
      </w:r>
      <w:r w:rsidR="00850A3E">
        <w:rPr>
          <w:sz w:val="20"/>
        </w:rPr>
        <w:t xml:space="preserve"> </w:t>
      </w:r>
      <w:r>
        <w:rPr>
          <w:sz w:val="20"/>
        </w:rPr>
        <w:t xml:space="preserve">record </w:t>
      </w:r>
      <w:r w:rsidR="001D499A">
        <w:rPr>
          <w:sz w:val="20"/>
        </w:rPr>
        <w:t>of different accounts</w:t>
      </w:r>
      <w:r w:rsidR="00987321">
        <w:rPr>
          <w:sz w:val="20"/>
        </w:rPr>
        <w:t xml:space="preserve"> with</w:t>
      </w:r>
      <w:r w:rsidR="001D499A">
        <w:rPr>
          <w:sz w:val="20"/>
        </w:rPr>
        <w:t xml:space="preserve"> reconciliation</w:t>
      </w:r>
      <w:r>
        <w:rPr>
          <w:sz w:val="20"/>
        </w:rPr>
        <w:t>.</w:t>
      </w:r>
    </w:p>
    <w:p w:rsidR="008264D9" w:rsidRDefault="008264D9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Prepare head of accounts.</w:t>
      </w:r>
    </w:p>
    <w:p w:rsidR="008264D9" w:rsidRDefault="008264D9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Ability to work on ERP based application software used to financial accounting.</w:t>
      </w:r>
    </w:p>
    <w:p w:rsidR="008264D9" w:rsidRDefault="008264D9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 xml:space="preserve">Ability to prepared tender documentation on </w:t>
      </w:r>
      <w:r>
        <w:rPr>
          <w:b/>
          <w:sz w:val="20"/>
        </w:rPr>
        <w:t>MS Word</w:t>
      </w:r>
      <w:r>
        <w:rPr>
          <w:sz w:val="20"/>
        </w:rPr>
        <w:t xml:space="preserve"> and </w:t>
      </w:r>
      <w:r>
        <w:rPr>
          <w:b/>
          <w:sz w:val="20"/>
        </w:rPr>
        <w:t xml:space="preserve">MS </w:t>
      </w:r>
      <w:r>
        <w:rPr>
          <w:sz w:val="20"/>
        </w:rPr>
        <w:t xml:space="preserve">Excel </w:t>
      </w:r>
      <w:r>
        <w:rPr>
          <w:b/>
          <w:sz w:val="20"/>
        </w:rPr>
        <w:t>MS Power Point.</w:t>
      </w:r>
    </w:p>
    <w:p w:rsidR="008A1F2A" w:rsidRPr="00D93EB3" w:rsidRDefault="00661190" w:rsidP="007A2F39">
      <w:pPr>
        <w:pStyle w:val="Heading1"/>
        <w:spacing w:after="0" w:line="240" w:lineRule="auto"/>
        <w:rPr>
          <w:rFonts w:ascii="Bookman Old Style" w:hAnsi="Bookman Old Style"/>
          <w:sz w:val="20"/>
          <w:szCs w:val="20"/>
        </w:rPr>
      </w:pPr>
      <w:bookmarkStart w:id="3" w:name="h.c1gpowg3omxp" w:colFirst="0" w:colLast="0"/>
      <w:bookmarkEnd w:id="3"/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RESPONSIBILITIES AS ACCOUNTS</w:t>
      </w:r>
      <w:bookmarkStart w:id="4" w:name="h.lxzt4m84funs" w:colFirst="0" w:colLast="0"/>
      <w:bookmarkEnd w:id="4"/>
      <w:r w:rsidR="00D505CF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 xml:space="preserve"> </w:t>
      </w:r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EXECUTIVE:-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Maintain Employees Attendance and prepare monthly salary.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Keep record of amount deposit in bank and withdraw from bank for reconciliation.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Prepare head of accounts.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Prepare Quotation.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 xml:space="preserve">Email correspondence to Customer, knowledge of </w:t>
      </w:r>
      <w:r>
        <w:rPr>
          <w:b/>
          <w:sz w:val="20"/>
        </w:rPr>
        <w:t>IAS</w:t>
      </w:r>
      <w:r>
        <w:rPr>
          <w:sz w:val="20"/>
        </w:rPr>
        <w:t xml:space="preserve"> and </w:t>
      </w:r>
      <w:r>
        <w:rPr>
          <w:b/>
          <w:sz w:val="20"/>
        </w:rPr>
        <w:t>IFRS</w:t>
      </w:r>
      <w:r>
        <w:rPr>
          <w:sz w:val="20"/>
        </w:rPr>
        <w:t xml:space="preserve"> accounting standard.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>Ability to work on ERP based application software used to financial accounting.</w:t>
      </w:r>
    </w:p>
    <w:p w:rsidR="008A1F2A" w:rsidRDefault="00661190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 xml:space="preserve">Ability to prepared tender documentation on </w:t>
      </w:r>
      <w:r>
        <w:rPr>
          <w:b/>
          <w:sz w:val="20"/>
        </w:rPr>
        <w:t>MS Word</w:t>
      </w:r>
      <w:r>
        <w:rPr>
          <w:sz w:val="20"/>
        </w:rPr>
        <w:t xml:space="preserve"> and </w:t>
      </w:r>
      <w:r>
        <w:rPr>
          <w:b/>
          <w:sz w:val="20"/>
        </w:rPr>
        <w:t xml:space="preserve">MS </w:t>
      </w:r>
      <w:r>
        <w:rPr>
          <w:sz w:val="20"/>
        </w:rPr>
        <w:t xml:space="preserve">Excel </w:t>
      </w:r>
      <w:r>
        <w:rPr>
          <w:b/>
          <w:sz w:val="20"/>
        </w:rPr>
        <w:t>MS Power Point.</w:t>
      </w:r>
    </w:p>
    <w:p w:rsidR="008A1F2A" w:rsidRDefault="008A1F2A">
      <w:pPr>
        <w:pStyle w:val="Normal1"/>
        <w:spacing w:after="0" w:line="240" w:lineRule="auto"/>
        <w:ind w:left="180" w:right="-359"/>
      </w:pPr>
    </w:p>
    <w:p w:rsidR="008A1F2A" w:rsidRPr="00D93EB3" w:rsidRDefault="00661190">
      <w:pPr>
        <w:pStyle w:val="Heading1"/>
        <w:rPr>
          <w:rFonts w:ascii="Bookman Old Style" w:hAnsi="Bookman Old Style"/>
          <w:sz w:val="20"/>
          <w:szCs w:val="20"/>
        </w:rPr>
      </w:pPr>
      <w:bookmarkStart w:id="5" w:name="h.eldfqwzh5gvh" w:colFirst="0" w:colLast="0"/>
      <w:bookmarkEnd w:id="5"/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RESPONSIBILITIES AS SYSTEM</w:t>
      </w:r>
      <w:r w:rsidR="00D505CF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 xml:space="preserve"> </w:t>
      </w:r>
      <w:r w:rsidR="007A2F39"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&amp;</w:t>
      </w:r>
      <w:r w:rsidR="00D505CF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 xml:space="preserve"> </w:t>
      </w:r>
      <w:r w:rsidR="007F7F5C"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NETWORK ENGINEER</w:t>
      </w:r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:-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80" w:right="-359" w:hanging="179"/>
        <w:contextualSpacing/>
      </w:pPr>
      <w:r>
        <w:rPr>
          <w:sz w:val="20"/>
        </w:rPr>
        <w:t xml:space="preserve">Technical system support in software and hardware for Macintosh as well as Windows operating system. </w:t>
      </w:r>
    </w:p>
    <w:p w:rsidR="008A1F2A" w:rsidRDefault="00661190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 xml:space="preserve">Configure external &amp; internal Devices, Installing Software, Network nodding etc. </w:t>
      </w:r>
    </w:p>
    <w:p w:rsidR="008A1F2A" w:rsidRDefault="00661190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 xml:space="preserve">Integrated Mac OS x with Windows server and also configure, virtual machine (VM ware) on Mac OS X operating system.  </w:t>
      </w:r>
    </w:p>
    <w:p w:rsidR="008A1F2A" w:rsidRDefault="00661190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 xml:space="preserve">Basic and practical knowledge of Windows Server, </w:t>
      </w:r>
      <w:r>
        <w:rPr>
          <w:b/>
          <w:sz w:val="20"/>
        </w:rPr>
        <w:t>ISA</w:t>
      </w:r>
      <w:r>
        <w:rPr>
          <w:sz w:val="20"/>
        </w:rPr>
        <w:t xml:space="preserve">. </w:t>
      </w:r>
      <w:r>
        <w:rPr>
          <w:b/>
          <w:sz w:val="20"/>
        </w:rPr>
        <w:t>Email</w:t>
      </w:r>
      <w:r>
        <w:rPr>
          <w:sz w:val="20"/>
        </w:rPr>
        <w:t xml:space="preserve"> Exchange </w:t>
      </w:r>
    </w:p>
    <w:p w:rsidR="008A1F2A" w:rsidRDefault="00661190" w:rsidP="001B38AA">
      <w:pPr>
        <w:pStyle w:val="Normal1"/>
        <w:numPr>
          <w:ilvl w:val="0"/>
          <w:numId w:val="1"/>
        </w:numPr>
        <w:tabs>
          <w:tab w:val="left" w:pos="180"/>
          <w:tab w:val="left" w:pos="630"/>
        </w:tabs>
        <w:spacing w:after="0" w:line="360" w:lineRule="auto"/>
        <w:ind w:left="187" w:hanging="186"/>
        <w:contextualSpacing/>
        <w:jc w:val="both"/>
        <w:rPr>
          <w:sz w:val="20"/>
        </w:rPr>
      </w:pPr>
      <w:r>
        <w:rPr>
          <w:sz w:val="20"/>
        </w:rPr>
        <w:t>Configure communication Accessories such as Modem, Routers, Switches and security Cameras.</w:t>
      </w:r>
    </w:p>
    <w:p w:rsidR="008A1F2A" w:rsidRDefault="00661190" w:rsidP="001B38AA">
      <w:pPr>
        <w:pStyle w:val="Normal1"/>
        <w:numPr>
          <w:ilvl w:val="0"/>
          <w:numId w:val="1"/>
        </w:numPr>
        <w:spacing w:after="0" w:line="360" w:lineRule="auto"/>
        <w:ind w:left="187" w:right="-359" w:hanging="186"/>
        <w:contextualSpacing/>
        <w:rPr>
          <w:sz w:val="20"/>
        </w:rPr>
      </w:pPr>
      <w:r>
        <w:rPr>
          <w:sz w:val="20"/>
        </w:rPr>
        <w:t xml:space="preserve">Knowledge to control working of </w:t>
      </w:r>
      <w:r>
        <w:rPr>
          <w:b/>
          <w:sz w:val="20"/>
        </w:rPr>
        <w:t>ERP</w:t>
      </w:r>
      <w:r>
        <w:rPr>
          <w:sz w:val="20"/>
        </w:rPr>
        <w:t xml:space="preserve"> (Enterprise Resources Planning) software system.</w:t>
      </w:r>
    </w:p>
    <w:p w:rsidR="00EE4E3B" w:rsidRPr="00D93EB3" w:rsidRDefault="00EE4E3B" w:rsidP="00EE4E3B">
      <w:pPr>
        <w:pStyle w:val="Normal1"/>
        <w:spacing w:after="0" w:line="240" w:lineRule="auto"/>
        <w:ind w:left="187" w:right="-359"/>
        <w:contextualSpacing/>
        <w:rPr>
          <w:rFonts w:ascii="Bookman Old Style" w:hAnsi="Bookman Old Style"/>
          <w:sz w:val="20"/>
        </w:rPr>
      </w:pPr>
    </w:p>
    <w:p w:rsidR="008A1F2A" w:rsidRPr="00D93EB3" w:rsidRDefault="00661190">
      <w:pPr>
        <w:pStyle w:val="Heading1"/>
        <w:rPr>
          <w:rFonts w:ascii="Bookman Old Style" w:hAnsi="Bookman Old Style"/>
          <w:sz w:val="20"/>
          <w:szCs w:val="20"/>
        </w:rPr>
      </w:pPr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RESPONSIBILITIES AS ASSISTANT</w:t>
      </w:r>
      <w:r w:rsidR="00D505CF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 xml:space="preserve"> </w:t>
      </w:r>
      <w:r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TRANSMISSION OFFICER</w:t>
      </w:r>
      <w:r w:rsidR="007A2F39" w:rsidRPr="00D93EB3">
        <w:rPr>
          <w:rFonts w:ascii="Bookman Old Style" w:eastAsia="Calibri" w:hAnsi="Bookman Old Style" w:cs="Calibri"/>
          <w:i w:val="0"/>
          <w:sz w:val="20"/>
          <w:szCs w:val="20"/>
          <w:u w:val="single"/>
        </w:rPr>
        <w:t>:-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 w:rsidRPr="007A2F39">
        <w:rPr>
          <w:sz w:val="20"/>
        </w:rPr>
        <w:t xml:space="preserve">Handle FPC (Fixed point Check), which used for transmission control flow. 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>
        <w:rPr>
          <w:sz w:val="20"/>
        </w:rPr>
        <w:t xml:space="preserve">Keeping all record of program, commercial, promos, complete duration and on air date. 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>
        <w:rPr>
          <w:sz w:val="20"/>
        </w:rPr>
        <w:t xml:space="preserve">Coordinate with programming department regarding to FPC for smooth running of transmission. 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 w:rsidRPr="007A2F39">
        <w:rPr>
          <w:sz w:val="20"/>
        </w:rPr>
        <w:t>Ability to make log sheet of live and recorded program, which are going</w:t>
      </w:r>
      <w:r w:rsidR="00331092">
        <w:rPr>
          <w:sz w:val="20"/>
        </w:rPr>
        <w:t xml:space="preserve"> </w:t>
      </w:r>
      <w:r w:rsidRPr="007A2F39">
        <w:rPr>
          <w:sz w:val="20"/>
        </w:rPr>
        <w:t>to be on air.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>
        <w:rPr>
          <w:sz w:val="20"/>
        </w:rPr>
        <w:t>Keeping record of DV issued for recording and Master of program, maintain account related to the quantity of issued and submitted.</w:t>
      </w:r>
    </w:p>
    <w:p w:rsidR="008A1F2A" w:rsidRDefault="00661190" w:rsidP="001B38AA">
      <w:pPr>
        <w:pStyle w:val="Normal1"/>
        <w:numPr>
          <w:ilvl w:val="0"/>
          <w:numId w:val="2"/>
        </w:numPr>
        <w:spacing w:after="0" w:line="360" w:lineRule="auto"/>
        <w:ind w:left="173" w:right="-360" w:hanging="173"/>
        <w:contextualSpacing/>
      </w:pPr>
      <w:r>
        <w:rPr>
          <w:sz w:val="20"/>
        </w:rPr>
        <w:t>Handle trafficking of the next 24hrs transmission regarding to the cue sheet.</w:t>
      </w:r>
    </w:p>
    <w:p w:rsidR="008A1F2A" w:rsidRPr="00D93EB3" w:rsidRDefault="008A1F2A">
      <w:pPr>
        <w:pStyle w:val="Normal1"/>
        <w:spacing w:after="0" w:line="240" w:lineRule="auto"/>
        <w:ind w:left="180" w:right="-359"/>
        <w:rPr>
          <w:rFonts w:ascii="Bookman Old Style" w:hAnsi="Bookman Old Style"/>
          <w:sz w:val="20"/>
          <w:szCs w:val="20"/>
        </w:rPr>
      </w:pPr>
    </w:p>
    <w:p w:rsidR="008A1F2A" w:rsidRPr="00D93EB3" w:rsidRDefault="00661190">
      <w:pPr>
        <w:pStyle w:val="Normal1"/>
        <w:rPr>
          <w:rFonts w:ascii="Bookman Old Style" w:hAnsi="Bookman Old Style"/>
          <w:sz w:val="20"/>
          <w:szCs w:val="20"/>
        </w:rPr>
      </w:pPr>
      <w:r w:rsidRPr="00D93EB3">
        <w:rPr>
          <w:rFonts w:ascii="Bookman Old Style" w:hAnsi="Bookman Old Style"/>
          <w:b/>
          <w:sz w:val="20"/>
          <w:szCs w:val="20"/>
          <w:u w:val="single"/>
        </w:rPr>
        <w:t>PERSONAL INFORMATION:-</w:t>
      </w:r>
    </w:p>
    <w:p w:rsidR="008A1F2A" w:rsidRDefault="00661190" w:rsidP="001B38AA">
      <w:pPr>
        <w:pStyle w:val="Normal1"/>
        <w:spacing w:after="0" w:line="360" w:lineRule="auto"/>
        <w:ind w:right="-360"/>
      </w:pPr>
      <w:r>
        <w:rPr>
          <w:sz w:val="20"/>
        </w:rPr>
        <w:t xml:space="preserve">    Father Name: -                  Mohammad Asghar Khan</w:t>
      </w:r>
    </w:p>
    <w:p w:rsidR="008A1F2A" w:rsidRDefault="00661190" w:rsidP="001B38AA">
      <w:pPr>
        <w:pStyle w:val="Normal1"/>
        <w:spacing w:after="0" w:line="360" w:lineRule="auto"/>
        <w:ind w:right="-360"/>
      </w:pPr>
      <w:r>
        <w:rPr>
          <w:sz w:val="20"/>
        </w:rPr>
        <w:t xml:space="preserve">    Date of Birth: -                  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Feb 1979</w:t>
      </w:r>
    </w:p>
    <w:p w:rsidR="008A1F2A" w:rsidRDefault="00661190" w:rsidP="001B38AA">
      <w:pPr>
        <w:pStyle w:val="Normal1"/>
        <w:spacing w:after="0" w:line="360" w:lineRule="auto"/>
        <w:ind w:right="-360"/>
      </w:pPr>
      <w:r>
        <w:rPr>
          <w:sz w:val="20"/>
        </w:rPr>
        <w:t xml:space="preserve">    Marital Status: -                 Single</w:t>
      </w:r>
    </w:p>
    <w:p w:rsidR="008A1F2A" w:rsidRDefault="00661190" w:rsidP="001B38AA">
      <w:pPr>
        <w:pStyle w:val="Normal1"/>
        <w:spacing w:after="0" w:line="360" w:lineRule="auto"/>
        <w:ind w:right="-360"/>
      </w:pPr>
      <w:r>
        <w:rPr>
          <w:sz w:val="20"/>
        </w:rPr>
        <w:t xml:space="preserve">    Nationality: -</w:t>
      </w:r>
      <w:r>
        <w:rPr>
          <w:sz w:val="20"/>
        </w:rPr>
        <w:tab/>
      </w:r>
      <w:r>
        <w:rPr>
          <w:sz w:val="20"/>
        </w:rPr>
        <w:tab/>
        <w:t xml:space="preserve">  Pakistani</w:t>
      </w:r>
    </w:p>
    <w:p w:rsidR="008A1F2A" w:rsidRDefault="008A1F2A" w:rsidP="001B38AA">
      <w:pPr>
        <w:pStyle w:val="Normal1"/>
        <w:spacing w:line="360" w:lineRule="auto"/>
        <w:ind w:right="-360"/>
      </w:pPr>
    </w:p>
    <w:sectPr w:rsidR="008A1F2A" w:rsidSect="00591232">
      <w:pgSz w:w="12240" w:h="15840"/>
      <w:pgMar w:top="432" w:right="1440" w:bottom="432" w:left="806" w:header="720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56C" w:rsidRDefault="0007056C" w:rsidP="007A2F39">
      <w:pPr>
        <w:spacing w:after="0" w:line="240" w:lineRule="auto"/>
      </w:pPr>
      <w:r>
        <w:separator/>
      </w:r>
    </w:p>
  </w:endnote>
  <w:endnote w:type="continuationSeparator" w:id="0">
    <w:p w:rsidR="0007056C" w:rsidRDefault="0007056C" w:rsidP="007A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56C" w:rsidRDefault="0007056C" w:rsidP="007A2F39">
      <w:pPr>
        <w:spacing w:after="0" w:line="240" w:lineRule="auto"/>
      </w:pPr>
      <w:r>
        <w:separator/>
      </w:r>
    </w:p>
  </w:footnote>
  <w:footnote w:type="continuationSeparator" w:id="0">
    <w:p w:rsidR="0007056C" w:rsidRDefault="0007056C" w:rsidP="007A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D1C20"/>
    <w:multiLevelType w:val="multilevel"/>
    <w:tmpl w:val="798C9602"/>
    <w:lvl w:ilvl="0">
      <w:start w:val="1"/>
      <w:numFmt w:val="bullet"/>
      <w:lvlText w:val="∙"/>
      <w:lvlJc w:val="left"/>
      <w:pPr>
        <w:ind w:left="540" w:firstLine="18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E8035D4"/>
    <w:multiLevelType w:val="multilevel"/>
    <w:tmpl w:val="2AF8BCE0"/>
    <w:lvl w:ilvl="0">
      <w:start w:val="1"/>
      <w:numFmt w:val="bullet"/>
      <w:lvlText w:val="∙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∙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∙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1F2A"/>
    <w:rsid w:val="00032C27"/>
    <w:rsid w:val="00043298"/>
    <w:rsid w:val="00054A45"/>
    <w:rsid w:val="000673C9"/>
    <w:rsid w:val="0007056C"/>
    <w:rsid w:val="00077D23"/>
    <w:rsid w:val="000E619A"/>
    <w:rsid w:val="001156F2"/>
    <w:rsid w:val="001369D2"/>
    <w:rsid w:val="001B38AA"/>
    <w:rsid w:val="001D499A"/>
    <w:rsid w:val="001E3956"/>
    <w:rsid w:val="002042DD"/>
    <w:rsid w:val="0022119B"/>
    <w:rsid w:val="00225FC1"/>
    <w:rsid w:val="00230CD4"/>
    <w:rsid w:val="00262EAB"/>
    <w:rsid w:val="0026347C"/>
    <w:rsid w:val="002651EC"/>
    <w:rsid w:val="00325571"/>
    <w:rsid w:val="00331092"/>
    <w:rsid w:val="00342F0B"/>
    <w:rsid w:val="00373E7C"/>
    <w:rsid w:val="00396140"/>
    <w:rsid w:val="003B12DB"/>
    <w:rsid w:val="003B3A41"/>
    <w:rsid w:val="003C056B"/>
    <w:rsid w:val="003C1472"/>
    <w:rsid w:val="003E4FDA"/>
    <w:rsid w:val="003F3DB0"/>
    <w:rsid w:val="004103E4"/>
    <w:rsid w:val="00423EB0"/>
    <w:rsid w:val="0048501F"/>
    <w:rsid w:val="0048742B"/>
    <w:rsid w:val="00506AAE"/>
    <w:rsid w:val="00535AE8"/>
    <w:rsid w:val="00537283"/>
    <w:rsid w:val="00551429"/>
    <w:rsid w:val="00587B00"/>
    <w:rsid w:val="00591232"/>
    <w:rsid w:val="0062274F"/>
    <w:rsid w:val="00661190"/>
    <w:rsid w:val="00666DE2"/>
    <w:rsid w:val="00667F82"/>
    <w:rsid w:val="00685FC8"/>
    <w:rsid w:val="00693BDF"/>
    <w:rsid w:val="006A4FD7"/>
    <w:rsid w:val="006B2224"/>
    <w:rsid w:val="006F3027"/>
    <w:rsid w:val="00704F48"/>
    <w:rsid w:val="00712505"/>
    <w:rsid w:val="00736A88"/>
    <w:rsid w:val="00783C4D"/>
    <w:rsid w:val="007A2F39"/>
    <w:rsid w:val="007B75BA"/>
    <w:rsid w:val="007C4EE6"/>
    <w:rsid w:val="007F7F5C"/>
    <w:rsid w:val="008264D9"/>
    <w:rsid w:val="00827112"/>
    <w:rsid w:val="00850A3E"/>
    <w:rsid w:val="00891A67"/>
    <w:rsid w:val="008A1F2A"/>
    <w:rsid w:val="008F49F2"/>
    <w:rsid w:val="0090047D"/>
    <w:rsid w:val="00900B8B"/>
    <w:rsid w:val="00967D31"/>
    <w:rsid w:val="00987321"/>
    <w:rsid w:val="00995B96"/>
    <w:rsid w:val="009B7FCA"/>
    <w:rsid w:val="009C7EB0"/>
    <w:rsid w:val="00A17294"/>
    <w:rsid w:val="00A83EFA"/>
    <w:rsid w:val="00AD5FD8"/>
    <w:rsid w:val="00AE7F12"/>
    <w:rsid w:val="00B5313A"/>
    <w:rsid w:val="00B56F77"/>
    <w:rsid w:val="00B652AA"/>
    <w:rsid w:val="00C57A9B"/>
    <w:rsid w:val="00C722A6"/>
    <w:rsid w:val="00C74526"/>
    <w:rsid w:val="00C81BE3"/>
    <w:rsid w:val="00CF5355"/>
    <w:rsid w:val="00CF5594"/>
    <w:rsid w:val="00D33385"/>
    <w:rsid w:val="00D34C1E"/>
    <w:rsid w:val="00D505CF"/>
    <w:rsid w:val="00D93EB3"/>
    <w:rsid w:val="00DC3F97"/>
    <w:rsid w:val="00DC659B"/>
    <w:rsid w:val="00DE0FE1"/>
    <w:rsid w:val="00DF42C9"/>
    <w:rsid w:val="00E35147"/>
    <w:rsid w:val="00E41D50"/>
    <w:rsid w:val="00E80933"/>
    <w:rsid w:val="00E92CF5"/>
    <w:rsid w:val="00EE3CBC"/>
    <w:rsid w:val="00EE4E3B"/>
    <w:rsid w:val="00F02C08"/>
    <w:rsid w:val="00F23204"/>
    <w:rsid w:val="00F84A11"/>
    <w:rsid w:val="00FA0874"/>
    <w:rsid w:val="00FA2A34"/>
    <w:rsid w:val="00FA7F09"/>
    <w:rsid w:val="00FB5DA8"/>
    <w:rsid w:val="00FB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DDD45-B790-42F3-B724-5BACA543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D7"/>
  </w:style>
  <w:style w:type="paragraph" w:styleId="Heading1">
    <w:name w:val="heading 1"/>
    <w:basedOn w:val="Normal1"/>
    <w:next w:val="Normal1"/>
    <w:rsid w:val="008A1F2A"/>
    <w:pPr>
      <w:spacing w:before="120" w:after="60" w:line="100" w:lineRule="auto"/>
      <w:ind w:left="317" w:hanging="316"/>
      <w:outlineLvl w:val="0"/>
    </w:pPr>
    <w:rPr>
      <w:rFonts w:ascii="Times New Roman" w:eastAsia="Times New Roman" w:hAnsi="Times New Roman" w:cs="Times New Roman"/>
      <w:b/>
      <w:i/>
      <w:sz w:val="24"/>
    </w:rPr>
  </w:style>
  <w:style w:type="paragraph" w:styleId="Heading2">
    <w:name w:val="heading 2"/>
    <w:basedOn w:val="Normal1"/>
    <w:next w:val="Normal1"/>
    <w:rsid w:val="008A1F2A"/>
    <w:pPr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Heading3">
    <w:name w:val="heading 3"/>
    <w:basedOn w:val="Normal1"/>
    <w:next w:val="Normal1"/>
    <w:rsid w:val="008A1F2A"/>
    <w:pPr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1"/>
    <w:next w:val="Normal1"/>
    <w:rsid w:val="008A1F2A"/>
    <w:pPr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rsid w:val="008A1F2A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8A1F2A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A1F2A"/>
    <w:rPr>
      <w:rFonts w:ascii="Calibri" w:eastAsia="Calibri" w:hAnsi="Calibri" w:cs="Calibri"/>
      <w:color w:val="000000"/>
    </w:rPr>
  </w:style>
  <w:style w:type="paragraph" w:styleId="Title">
    <w:name w:val="Title"/>
    <w:basedOn w:val="Normal1"/>
    <w:next w:val="Normal1"/>
    <w:rsid w:val="008A1F2A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8A1F2A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2F39"/>
  </w:style>
  <w:style w:type="paragraph" w:styleId="Footer">
    <w:name w:val="footer"/>
    <w:basedOn w:val="Normal"/>
    <w:link w:val="FooterChar"/>
    <w:uiPriority w:val="99"/>
    <w:semiHidden/>
    <w:unhideWhenUsed/>
    <w:rsid w:val="007A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2F39"/>
  </w:style>
  <w:style w:type="paragraph" w:styleId="BalloonText">
    <w:name w:val="Balloon Text"/>
    <w:basedOn w:val="Normal"/>
    <w:link w:val="BalloonTextChar"/>
    <w:uiPriority w:val="99"/>
    <w:semiHidden/>
    <w:unhideWhenUsed/>
    <w:rsid w:val="0011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AF63-2306-4BA5-A4E7-2748F629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khan wahab-1.docx.docx</vt:lpstr>
    </vt:vector>
  </TitlesOfParts>
  <Company>SoftMaster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khan wahab-1.docx.docx</dc:title>
  <dc:creator>Administrator</dc:creator>
  <cp:lastModifiedBy>IT Support</cp:lastModifiedBy>
  <cp:revision>18</cp:revision>
  <cp:lastPrinted>2014-07-11T07:40:00Z</cp:lastPrinted>
  <dcterms:created xsi:type="dcterms:W3CDTF">2014-05-07T09:17:00Z</dcterms:created>
  <dcterms:modified xsi:type="dcterms:W3CDTF">2014-07-11T09:36:00Z</dcterms:modified>
</cp:coreProperties>
</file>