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Namespace Registration for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Metada</w:t>
      </w:r>
      <w:r w:rsidR="00AB1B72">
        <w:rPr>
          <w:rFonts w:ascii="Courier New" w:eastAsia="Times New Roman" w:hAnsi="Courier New" w:cs="Courier New"/>
          <w:sz w:val="20"/>
          <w:szCs w:val="20"/>
          <w:lang w:val="en-US" w:eastAsia="fi-FI"/>
        </w:rPr>
        <w:t>ta Identifier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4A6F02">
        <w:rPr>
          <w:rFonts w:ascii="Courier New" w:eastAsia="Times New Roman" w:hAnsi="Courier New" w:cs="Courier New"/>
          <w:sz w:val="20"/>
          <w:szCs w:val="20"/>
          <w:lang w:val="en-US" w:eastAsia="fi-FI"/>
        </w:rPr>
        <w:t>(META)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Namespace ID:  META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Requested of IANA.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Version: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1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2E7E0E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Date:  2020-0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>2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-</w:t>
      </w:r>
      <w:r w:rsidR="006B209E">
        <w:rPr>
          <w:rFonts w:ascii="Courier New" w:eastAsia="Times New Roman" w:hAnsi="Courier New" w:cs="Courier New"/>
          <w:sz w:val="20"/>
          <w:szCs w:val="20"/>
          <w:lang w:val="en-US" w:eastAsia="fi-FI"/>
        </w:rPr>
        <w:t>25</w:t>
      </w:r>
      <w:bookmarkStart w:id="0" w:name="_GoBack"/>
      <w:bookmarkEnd w:id="0"/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Registrant: 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7C3439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7C3439">
        <w:rPr>
          <w:rFonts w:ascii="Courier New" w:eastAsia="Times New Roman" w:hAnsi="Courier New" w:cs="Courier New"/>
          <w:sz w:val="20"/>
          <w:szCs w:val="20"/>
          <w:lang w:val="en-US" w:eastAsia="fi-FI"/>
        </w:rPr>
        <w:t>Name: Juha Hakala</w:t>
      </w:r>
    </w:p>
    <w:p w:rsidR="00AE3DA0" w:rsidRPr="007C3439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7C3439">
        <w:rPr>
          <w:rFonts w:ascii="Courier New" w:eastAsia="Times New Roman" w:hAnsi="Courier New" w:cs="Courier New"/>
          <w:sz w:val="20"/>
          <w:szCs w:val="20"/>
          <w:lang w:val="en-US" w:eastAsia="fi-FI"/>
        </w:rPr>
        <w:t>E-mail: juha.hakala@helsinki.fi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Af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filiation: Senior adviser, The National Library of Finland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Ad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dress: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P.O.Box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15, 00014 Helsinki University, Finland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Web URL: 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https://www.kansalliskirjasto.fi/en/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374313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The National Library of Finland</w:t>
      </w:r>
      <w:r w:rsid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maintains </w:t>
      </w:r>
      <w:r w:rsidR="007C3439">
        <w:rPr>
          <w:rFonts w:ascii="Courier New" w:eastAsia="Times New Roman" w:hAnsi="Courier New" w:cs="Courier New"/>
          <w:sz w:val="20"/>
          <w:szCs w:val="20"/>
          <w:lang w:val="en-US" w:eastAsia="fi-FI"/>
        </w:rPr>
        <w:t>Finnish translations</w:t>
      </w:r>
      <w:r w:rsid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of MARC 21 and Dublin Core metadata formats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Their elements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have been identified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with URLs, which the library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would like to replace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with 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>URNs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 order to benefit from URN resolution services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Default="00207E96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Background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:  </w:t>
      </w:r>
    </w:p>
    <w:p w:rsidR="009C7C1E" w:rsidRDefault="009C7C1E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9C7C1E" w:rsidRPr="00AE3DA0" w:rsidRDefault="009C7C1E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According to ISO 5127, metadata is data about other data, documents or records that describes their content, context, structure, data fo</w:t>
      </w:r>
      <w:r w:rsidR="00CE4776">
        <w:rPr>
          <w:rFonts w:ascii="Courier New" w:eastAsia="Times New Roman" w:hAnsi="Courier New" w:cs="Courier New"/>
          <w:sz w:val="20"/>
          <w:szCs w:val="20"/>
          <w:lang w:val="en-US" w:eastAsia="fi-FI"/>
        </w:rPr>
        <w:t>rmat, provenance and/or rights attached to them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CE477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Metadata elements and their </w:t>
      </w:r>
      <w:proofErr w:type="gramStart"/>
      <w:r w:rsidR="00CE4776">
        <w:rPr>
          <w:rFonts w:ascii="Courier New" w:eastAsia="Times New Roman" w:hAnsi="Courier New" w:cs="Courier New"/>
          <w:sz w:val="20"/>
          <w:szCs w:val="20"/>
          <w:lang w:val="en-US" w:eastAsia="fi-FI"/>
        </w:rPr>
        <w:t>machine readable</w:t>
      </w:r>
      <w:proofErr w:type="gramEnd"/>
      <w:r w:rsidR="00CE477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codes are specified in (cataloguing) formats. Libraries have been using a metadata format (MARC) since late 1960s, but since 90’s museums, archives and many other organizations have joined them.  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333027" w:rsidRDefault="00782658" w:rsidP="00782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As a part of general drive towards open linked data, organizations maintaining metadata formats have </w:t>
      </w:r>
      <w:r w:rsidR="00333027">
        <w:rPr>
          <w:rFonts w:ascii="Courier New" w:eastAsia="Times New Roman" w:hAnsi="Courier New" w:cs="Courier New"/>
          <w:sz w:val="20"/>
          <w:szCs w:val="20"/>
          <w:lang w:val="en-US" w:eastAsia="fi-FI"/>
        </w:rPr>
        <w:t>started to publish</w:t>
      </w:r>
      <w:r w:rsidR="0037431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these specifications</w:t>
      </w:r>
      <w:r w:rsidR="00DF07F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 the Web</w:t>
      </w:r>
      <w:r w:rsidR="00333027">
        <w:rPr>
          <w:rFonts w:ascii="Courier New" w:eastAsia="Times New Roman" w:hAnsi="Courier New" w:cs="Courier New"/>
          <w:sz w:val="20"/>
          <w:szCs w:val="20"/>
          <w:lang w:val="en-US" w:eastAsia="fi-FI"/>
        </w:rPr>
        <w:t>, but often in a form (e.g. a PDF document) which is not machine readable</w:t>
      </w:r>
      <w:r w:rsidR="00DF07F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333027" w:rsidRDefault="00333027" w:rsidP="00782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782658" w:rsidRDefault="00333027" w:rsidP="00782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Even if element level documentation is</w:t>
      </w:r>
      <w:r w:rsidR="00DF07F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accessible via</w:t>
      </w:r>
      <w:r w:rsidR="0037431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HTTP </w:t>
      </w:r>
      <w:r w:rsidR="00374313">
        <w:rPr>
          <w:rFonts w:ascii="Courier New" w:eastAsia="Times New Roman" w:hAnsi="Courier New" w:cs="Courier New"/>
          <w:sz w:val="20"/>
          <w:szCs w:val="20"/>
          <w:lang w:val="en-US" w:eastAsia="fi-FI"/>
        </w:rPr>
        <w:t>URIs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, t</w:t>
      </w:r>
      <w:r w:rsidR="00F85D9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here has been no coordination between metadata formats or even between translations of the same format on how these URIs </w:t>
      </w:r>
      <w:proofErr w:type="gramStart"/>
      <w:r w:rsidR="00F85D94">
        <w:rPr>
          <w:rFonts w:ascii="Courier New" w:eastAsia="Times New Roman" w:hAnsi="Courier New" w:cs="Courier New"/>
          <w:sz w:val="20"/>
          <w:szCs w:val="20"/>
          <w:lang w:val="en-US" w:eastAsia="fi-FI"/>
        </w:rPr>
        <w:t>have been assigned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and what information has been made available</w:t>
      </w:r>
      <w:r w:rsidR="00F85D94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782658" w:rsidRDefault="00782658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204A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Dublin Core 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>community users Persistent URLs</w:t>
      </w:r>
      <w:r w:rsidR="001967BE">
        <w:rPr>
          <w:rStyle w:val="Alaviitteenviite"/>
          <w:rFonts w:ascii="Courier New" w:eastAsia="Times New Roman" w:hAnsi="Courier New" w:cs="Courier New"/>
          <w:sz w:val="20"/>
          <w:szCs w:val="20"/>
          <w:lang w:val="en-US" w:eastAsia="fi-FI"/>
        </w:rPr>
        <w:footnoteReference w:id="1"/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(PURL</w:t>
      </w:r>
      <w:r w:rsidR="00374313">
        <w:rPr>
          <w:rFonts w:ascii="Courier New" w:eastAsia="Times New Roman" w:hAnsi="Courier New" w:cs="Courier New"/>
          <w:sz w:val="20"/>
          <w:szCs w:val="20"/>
          <w:lang w:val="en-US" w:eastAsia="fi-FI"/>
        </w:rPr>
        <w:t>s) as identifiers</w:t>
      </w:r>
      <w:r w:rsidR="00F85D94">
        <w:rPr>
          <w:rStyle w:val="Alaviitteenviite"/>
          <w:rFonts w:ascii="Courier New" w:eastAsia="Times New Roman" w:hAnsi="Courier New" w:cs="Courier New"/>
          <w:sz w:val="20"/>
          <w:szCs w:val="20"/>
          <w:lang w:val="en-US" w:eastAsia="fi-FI"/>
        </w:rPr>
        <w:footnoteReference w:id="2"/>
      </w:r>
      <w:r w:rsidR="00F85D9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DC </w:t>
      </w:r>
      <w:r w:rsidR="004A6F0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metadata </w:t>
      </w:r>
      <w:r w:rsidR="00DF07F7">
        <w:rPr>
          <w:rFonts w:ascii="Courier New" w:eastAsia="Times New Roman" w:hAnsi="Courier New" w:cs="Courier New"/>
          <w:sz w:val="20"/>
          <w:szCs w:val="20"/>
          <w:lang w:val="en-US" w:eastAsia="fi-FI"/>
        </w:rPr>
        <w:t>element Creator</w:t>
      </w:r>
      <w:r w:rsidR="007C343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has </w:t>
      </w:r>
      <w:r w:rsidR="001967BE">
        <w:rPr>
          <w:rFonts w:ascii="Courier New" w:eastAsia="Times New Roman" w:hAnsi="Courier New" w:cs="Courier New"/>
          <w:sz w:val="20"/>
          <w:szCs w:val="20"/>
          <w:lang w:val="en-US" w:eastAsia="fi-FI"/>
        </w:rPr>
        <w:t>a Persistent URL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E3204A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E3204A" w:rsidRDefault="00DF07F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8" w:history="1">
        <w:r w:rsidRPr="00616DA9">
          <w:rPr>
            <w:rStyle w:val="Hyperlinkki"/>
            <w:rFonts w:ascii="Courier New" w:hAnsi="Courier New" w:cs="Courier New"/>
            <w:sz w:val="20"/>
            <w:szCs w:val="20"/>
            <w:lang w:val="en-US"/>
          </w:rPr>
          <w:t>http://purl.org/dc/terms/</w:t>
        </w:r>
        <w:r w:rsidRPr="00616DA9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creator</w:t>
        </w:r>
      </w:hyperlink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AE3DA0" w:rsidRPr="00E3204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</w:t>
      </w:r>
      <w:r w:rsidR="002E7E0E">
        <w:rPr>
          <w:rFonts w:ascii="Courier New" w:eastAsia="Times New Roman" w:hAnsi="Courier New" w:cs="Courier New"/>
          <w:sz w:val="20"/>
          <w:szCs w:val="20"/>
          <w:lang w:val="en-US" w:eastAsia="fi-FI"/>
        </w:rPr>
        <w:t>n</w:t>
      </w:r>
      <w:proofErr w:type="gramEnd"/>
      <w:r w:rsidR="002E7E0E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/terms/ namespace, and PURL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E3204A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DF07F7" w:rsidRDefault="00DF07F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hyperlink r:id="rId9" w:history="1">
        <w:r w:rsidRPr="00616DA9">
          <w:rPr>
            <w:rStyle w:val="Hyperlinkki"/>
            <w:rFonts w:ascii="Courier New" w:hAnsi="Courier New" w:cs="Courier New"/>
            <w:sz w:val="20"/>
            <w:szCs w:val="20"/>
            <w:lang w:val="en-US"/>
          </w:rPr>
          <w:t>http://purl.org/dc/terms/1.1/</w:t>
        </w:r>
        <w:r w:rsidRPr="00616DA9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creator</w:t>
        </w:r>
      </w:hyperlink>
    </w:p>
    <w:p w:rsidR="00DF07F7" w:rsidRDefault="00DF07F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00D45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 w:rsidRPr="004A6F02">
        <w:rPr>
          <w:rFonts w:ascii="Courier New" w:eastAsia="Times New Roman" w:hAnsi="Courier New" w:cs="Courier New"/>
          <w:sz w:val="20"/>
          <w:szCs w:val="20"/>
          <w:lang w:val="en-US" w:eastAsia="fi-FI"/>
        </w:rPr>
        <w:lastRenderedPageBreak/>
        <w:t>in</w:t>
      </w:r>
      <w:proofErr w:type="gramEnd"/>
      <w:r w:rsidRPr="004A6F0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/elements/1.1/ namespace.</w:t>
      </w:r>
      <w:r w:rsidR="004A6F02" w:rsidRPr="004A6F0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2E7E0E">
        <w:rPr>
          <w:rFonts w:ascii="Courier New" w:eastAsia="Times New Roman" w:hAnsi="Courier New" w:cs="Courier New"/>
          <w:sz w:val="20"/>
          <w:szCs w:val="20"/>
          <w:lang w:val="en-US" w:eastAsia="fi-FI"/>
        </w:rPr>
        <w:t>Different PID</w:t>
      </w:r>
      <w:r w:rsidR="004A6F0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s are necessary because term definitions in /terms/ 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>namespace may differ from those</w:t>
      </w:r>
      <w:r w:rsidR="007C343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 /elements/1.1/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namespace</w:t>
      </w:r>
      <w:r w:rsidR="004A6F02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</w:p>
    <w:p w:rsidR="00DF07F7" w:rsidRDefault="00DF07F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DF07F7" w:rsidRDefault="00DF07F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fi-FI"/>
        </w:rPr>
      </w:pPr>
      <w:r w:rsidRPr="00AF4E8E">
        <w:rPr>
          <w:rFonts w:ascii="Courier New" w:eastAsia="Times New Roman" w:hAnsi="Courier New" w:cs="Courier New"/>
          <w:sz w:val="18"/>
          <w:szCs w:val="18"/>
          <w:lang w:val="en-US" w:eastAsia="fi-FI"/>
        </w:rPr>
        <w:t xml:space="preserve">NOTE These PURLs identify </w:t>
      </w:r>
      <w:r w:rsidR="00E46B4C" w:rsidRPr="00AF4E8E">
        <w:rPr>
          <w:rFonts w:ascii="Courier New" w:eastAsia="Times New Roman" w:hAnsi="Courier New" w:cs="Courier New"/>
          <w:sz w:val="18"/>
          <w:szCs w:val="18"/>
          <w:lang w:val="en-US" w:eastAsia="fi-FI"/>
        </w:rPr>
        <w:t xml:space="preserve">creator-related </w:t>
      </w:r>
      <w:r w:rsidRPr="00AF4E8E">
        <w:rPr>
          <w:rFonts w:ascii="Courier New" w:eastAsia="Times New Roman" w:hAnsi="Courier New" w:cs="Courier New"/>
          <w:sz w:val="18"/>
          <w:szCs w:val="18"/>
          <w:lang w:val="en-US" w:eastAsia="fi-FI"/>
        </w:rPr>
        <w:t>metadata element</w:t>
      </w:r>
      <w:r w:rsidR="00E46B4C" w:rsidRPr="00AF4E8E">
        <w:rPr>
          <w:rFonts w:ascii="Courier New" w:eastAsia="Times New Roman" w:hAnsi="Courier New" w:cs="Courier New"/>
          <w:sz w:val="18"/>
          <w:szCs w:val="18"/>
          <w:lang w:val="en-US" w:eastAsia="fi-FI"/>
        </w:rPr>
        <w:t xml:space="preserve">s in </w:t>
      </w:r>
      <w:r w:rsidR="00374313">
        <w:rPr>
          <w:rFonts w:ascii="Courier New" w:eastAsia="Times New Roman" w:hAnsi="Courier New" w:cs="Courier New"/>
          <w:sz w:val="18"/>
          <w:szCs w:val="18"/>
          <w:lang w:val="en-US" w:eastAsia="fi-FI"/>
        </w:rPr>
        <w:t xml:space="preserve">the </w:t>
      </w:r>
      <w:r w:rsidR="00E46B4C" w:rsidRPr="00AF4E8E">
        <w:rPr>
          <w:rFonts w:ascii="Courier New" w:eastAsia="Times New Roman" w:hAnsi="Courier New" w:cs="Courier New"/>
          <w:sz w:val="18"/>
          <w:szCs w:val="18"/>
          <w:lang w:val="en-US" w:eastAsia="fi-FI"/>
        </w:rPr>
        <w:t>Dublin Core</w:t>
      </w:r>
      <w:r w:rsidR="00374313">
        <w:rPr>
          <w:rFonts w:ascii="Courier New" w:eastAsia="Times New Roman" w:hAnsi="Courier New" w:cs="Courier New"/>
          <w:sz w:val="18"/>
          <w:szCs w:val="18"/>
          <w:lang w:val="en-US" w:eastAsia="fi-FI"/>
        </w:rPr>
        <w:t xml:space="preserve"> format</w:t>
      </w:r>
      <w:r w:rsidRPr="00AF4E8E">
        <w:rPr>
          <w:rFonts w:ascii="Courier New" w:eastAsia="Times New Roman" w:hAnsi="Courier New" w:cs="Courier New"/>
          <w:sz w:val="18"/>
          <w:szCs w:val="18"/>
          <w:lang w:val="en-US" w:eastAsia="fi-FI"/>
        </w:rPr>
        <w:t>,</w:t>
      </w:r>
      <w:r w:rsidR="00E46B4C" w:rsidRPr="00AF4E8E">
        <w:rPr>
          <w:rFonts w:ascii="Courier New" w:eastAsia="Times New Roman" w:hAnsi="Courier New" w:cs="Courier New"/>
          <w:sz w:val="18"/>
          <w:szCs w:val="18"/>
          <w:lang w:val="en-US" w:eastAsia="fi-FI"/>
        </w:rPr>
        <w:t xml:space="preserve"> not the creators themselves</w:t>
      </w:r>
      <w:r w:rsidR="00207E96">
        <w:rPr>
          <w:rFonts w:ascii="Courier New" w:eastAsia="Times New Roman" w:hAnsi="Courier New" w:cs="Courier New"/>
          <w:sz w:val="18"/>
          <w:szCs w:val="18"/>
          <w:lang w:val="en-US" w:eastAsia="fi-FI"/>
        </w:rPr>
        <w:t>. Creators</w:t>
      </w:r>
      <w:r w:rsidR="00E46B4C" w:rsidRPr="00AF4E8E">
        <w:rPr>
          <w:rFonts w:ascii="Courier New" w:eastAsia="Times New Roman" w:hAnsi="Courier New" w:cs="Courier New"/>
          <w:sz w:val="18"/>
          <w:szCs w:val="18"/>
          <w:lang w:val="en-US" w:eastAsia="fi-FI"/>
        </w:rPr>
        <w:t xml:space="preserve"> have other identifiers, such as </w:t>
      </w:r>
      <w:proofErr w:type="spellStart"/>
      <w:r w:rsidR="00E46B4C" w:rsidRPr="00AF4E8E">
        <w:rPr>
          <w:rFonts w:ascii="Courier New" w:eastAsia="Times New Roman" w:hAnsi="Courier New" w:cs="Courier New"/>
          <w:sz w:val="18"/>
          <w:szCs w:val="18"/>
          <w:lang w:val="en-US" w:eastAsia="fi-FI"/>
        </w:rPr>
        <w:t>ORCiDs</w:t>
      </w:r>
      <w:proofErr w:type="spellEnd"/>
      <w:r w:rsidR="00E46B4C" w:rsidRPr="00AF4E8E">
        <w:rPr>
          <w:rFonts w:ascii="Courier New" w:eastAsia="Times New Roman" w:hAnsi="Courier New" w:cs="Courier New"/>
          <w:sz w:val="18"/>
          <w:szCs w:val="18"/>
          <w:lang w:val="en-US" w:eastAsia="fi-FI"/>
        </w:rPr>
        <w:t xml:space="preserve"> and ISNIs, which </w:t>
      </w:r>
      <w:proofErr w:type="gramStart"/>
      <w:r w:rsidR="00E46B4C" w:rsidRPr="00AF4E8E">
        <w:rPr>
          <w:rFonts w:ascii="Courier New" w:eastAsia="Times New Roman" w:hAnsi="Courier New" w:cs="Courier New"/>
          <w:sz w:val="18"/>
          <w:szCs w:val="18"/>
          <w:lang w:val="en-US" w:eastAsia="fi-FI"/>
        </w:rPr>
        <w:t>may be expressed</w:t>
      </w:r>
      <w:proofErr w:type="gramEnd"/>
      <w:r w:rsidR="00E46B4C" w:rsidRPr="00AF4E8E">
        <w:rPr>
          <w:rFonts w:ascii="Courier New" w:eastAsia="Times New Roman" w:hAnsi="Courier New" w:cs="Courier New"/>
          <w:sz w:val="18"/>
          <w:szCs w:val="18"/>
          <w:lang w:val="en-US" w:eastAsia="fi-FI"/>
        </w:rPr>
        <w:t xml:space="preserve"> as URIs (e.g. </w:t>
      </w:r>
      <w:hyperlink r:id="rId10" w:history="1">
        <w:r w:rsidR="00E46B4C" w:rsidRPr="00AF4E8E">
          <w:rPr>
            <w:rStyle w:val="Hyperlinkki"/>
            <w:rFonts w:ascii="Courier New" w:eastAsia="Times New Roman" w:hAnsi="Courier New" w:cs="Courier New"/>
            <w:sz w:val="18"/>
            <w:szCs w:val="18"/>
            <w:lang w:val="en-US" w:eastAsia="fi-FI"/>
          </w:rPr>
          <w:t>http://www.isni.org/isni/0000000124292982</w:t>
        </w:r>
      </w:hyperlink>
      <w:r w:rsidR="00E46B4C" w:rsidRPr="00AF4E8E">
        <w:rPr>
          <w:rFonts w:ascii="Courier New" w:eastAsia="Times New Roman" w:hAnsi="Courier New" w:cs="Courier New"/>
          <w:sz w:val="18"/>
          <w:szCs w:val="18"/>
          <w:lang w:val="en-US" w:eastAsia="fi-FI"/>
        </w:rPr>
        <w:t xml:space="preserve">). </w:t>
      </w:r>
      <w:r w:rsidRPr="00AF4E8E">
        <w:rPr>
          <w:rFonts w:ascii="Courier New" w:eastAsia="Times New Roman" w:hAnsi="Courier New" w:cs="Courier New"/>
          <w:sz w:val="18"/>
          <w:szCs w:val="18"/>
          <w:lang w:val="en-US" w:eastAsia="fi-FI"/>
        </w:rPr>
        <w:t xml:space="preserve"> </w:t>
      </w:r>
    </w:p>
    <w:p w:rsidR="00F85D94" w:rsidRDefault="00F85D9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fi-FI"/>
        </w:rPr>
      </w:pPr>
    </w:p>
    <w:p w:rsidR="00CE770F" w:rsidRDefault="00F85D9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French translation of DCMI Metadata Terms</w:t>
      </w:r>
      <w:r>
        <w:rPr>
          <w:rStyle w:val="Alaviitteenviite"/>
          <w:rFonts w:ascii="Courier New" w:eastAsia="Times New Roman" w:hAnsi="Courier New" w:cs="Courier New"/>
          <w:sz w:val="20"/>
          <w:szCs w:val="20"/>
          <w:lang w:val="en-US" w:eastAsia="fi-FI"/>
        </w:rPr>
        <w:footnoteReference w:id="3"/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uses the same PURLs, but they resolve to English texts. In order to access the French version, it is necessary to use URLs. </w:t>
      </w:r>
      <w:r w:rsidR="00CE770F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URL for creator in French is </w:t>
      </w:r>
      <w:hyperlink r:id="rId11" w:history="1">
        <w:r w:rsidR="00CE770F" w:rsidRPr="00616DA9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http://www.yoyodesign.org/doc/dcmi/dcmi-terms/index.html#terms-creator</w:t>
        </w:r>
      </w:hyperlink>
      <w:r w:rsidR="00CE770F">
        <w:rPr>
          <w:rFonts w:ascii="Courier New" w:eastAsia="Times New Roman" w:hAnsi="Courier New" w:cs="Courier New"/>
          <w:sz w:val="20"/>
          <w:szCs w:val="20"/>
          <w:lang w:val="en-US" w:eastAsia="fi-FI"/>
        </w:rPr>
        <w:t>. Translations to e.g. Czech, Japanese and Italian are similar in this respect: they rely also to the PURL of the English version.</w:t>
      </w:r>
    </w:p>
    <w:p w:rsidR="00CE770F" w:rsidRDefault="00CE770F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CE770F" w:rsidRPr="00E3204A" w:rsidRDefault="00CE770F" w:rsidP="00CE7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MARC 21 identifier assignment policy differs from Dublin Core. </w:t>
      </w:r>
      <w:r w:rsidR="009C7C1E">
        <w:rPr>
          <w:rFonts w:ascii="Courier New" w:eastAsia="Times New Roman" w:hAnsi="Courier New" w:cs="Courier New"/>
          <w:sz w:val="20"/>
          <w:szCs w:val="20"/>
          <w:lang w:val="en-US" w:eastAsia="fi-FI"/>
        </w:rPr>
        <w:t>E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ach tr</w:t>
      </w:r>
      <w:r w:rsidR="009C7C1E">
        <w:rPr>
          <w:rFonts w:ascii="Courier New" w:eastAsia="Times New Roman" w:hAnsi="Courier New" w:cs="Courier New"/>
          <w:sz w:val="20"/>
          <w:szCs w:val="20"/>
          <w:lang w:val="en-US" w:eastAsia="fi-FI"/>
        </w:rPr>
        <w:t>anslation has its own set of URI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s. Libr</w:t>
      </w:r>
      <w:r w:rsidR="002E0E51">
        <w:rPr>
          <w:rFonts w:ascii="Courier New" w:eastAsia="Times New Roman" w:hAnsi="Courier New" w:cs="Courier New"/>
          <w:sz w:val="20"/>
          <w:szCs w:val="20"/>
          <w:lang w:val="en-US" w:eastAsia="fi-FI"/>
        </w:rPr>
        <w:t>ary of Congress has assigned URL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Pr="00E3204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CE770F" w:rsidRDefault="00CE770F" w:rsidP="00CE7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CE770F" w:rsidRDefault="00CE770F" w:rsidP="00CE7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12" w:history="1">
        <w:r w:rsidRPr="00532E0A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https://www.loc.gov/marc/bibliographic/bd245.html</w:t>
        </w:r>
      </w:hyperlink>
    </w:p>
    <w:p w:rsidR="00CE770F" w:rsidRDefault="00CE770F" w:rsidP="00CE7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CE770F" w:rsidRDefault="00CE770F" w:rsidP="00CE7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to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description of </w:t>
      </w:r>
      <w:r w:rsidRPr="00E3204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MARC 21 tag 245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(Title statemen</w:t>
      </w:r>
      <w:r w:rsidR="002E0E51">
        <w:rPr>
          <w:rFonts w:ascii="Courier New" w:eastAsia="Times New Roman" w:hAnsi="Courier New" w:cs="Courier New"/>
          <w:sz w:val="20"/>
          <w:szCs w:val="20"/>
          <w:lang w:val="en-US" w:eastAsia="fi-FI"/>
        </w:rPr>
        <w:t>t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). URL of the Finnish description of this tag is </w:t>
      </w:r>
    </w:p>
    <w:p w:rsidR="00CE770F" w:rsidRDefault="00CE770F" w:rsidP="00CE7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CE770F" w:rsidRDefault="00CE770F" w:rsidP="00CE7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13" w:anchor="245" w:history="1">
        <w:r w:rsidRPr="00532E0A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https://marc21.kansalliskirjasto.fi/bib/20X-24X.htm#245</w:t>
        </w:r>
      </w:hyperlink>
    </w:p>
    <w:p w:rsidR="00CE770F" w:rsidRDefault="00CE770F" w:rsidP="00CE7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CE770F" w:rsidRDefault="00CE770F" w:rsidP="00CE7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and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Swedish description has URL </w:t>
      </w:r>
    </w:p>
    <w:p w:rsidR="00CE770F" w:rsidRDefault="00CE770F" w:rsidP="00CE7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CE770F" w:rsidRDefault="00CE770F" w:rsidP="00CE7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14" w:anchor="245" w:history="1">
        <w:r w:rsidRPr="00532E0A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http://www.kb.se/katalogisering/Formathandboken/Bibliografiska-formatet/210-249/#245</w:t>
        </w:r>
      </w:hyperlink>
    </w:p>
    <w:p w:rsidR="00CE770F" w:rsidRDefault="00CE770F" w:rsidP="00CE7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CE770F" w:rsidRDefault="002E0E51" w:rsidP="00CE7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There is a Web page listing all MARC 21 translations</w:t>
      </w:r>
      <w:r>
        <w:rPr>
          <w:rStyle w:val="Alaviitteenviite"/>
          <w:rFonts w:ascii="Courier New" w:eastAsia="Times New Roman" w:hAnsi="Courier New" w:cs="Courier New"/>
          <w:sz w:val="20"/>
          <w:szCs w:val="20"/>
          <w:lang w:val="en-US" w:eastAsia="fi-FI"/>
        </w:rPr>
        <w:footnoteReference w:id="4"/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, but URIs </w:t>
      </w:r>
      <w:r w:rsidR="009C7C1E">
        <w:rPr>
          <w:rFonts w:ascii="Courier New" w:eastAsia="Times New Roman" w:hAnsi="Courier New" w:cs="Courier New"/>
          <w:sz w:val="20"/>
          <w:szCs w:val="20"/>
          <w:lang w:val="en-US" w:eastAsia="fi-FI"/>
        </w:rPr>
        <w:t>t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he</w:t>
      </w:r>
      <w:r w:rsidR="009C7C1E">
        <w:rPr>
          <w:rFonts w:ascii="Courier New" w:eastAsia="Times New Roman" w:hAnsi="Courier New" w:cs="Courier New"/>
          <w:sz w:val="20"/>
          <w:szCs w:val="20"/>
          <w:lang w:val="en-US" w:eastAsia="fi-FI"/>
        </w:rPr>
        <w:t>ir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elements</w:t>
      </w:r>
      <w:r w:rsidR="00CE770F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are not i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nterlinked</w:t>
      </w:r>
      <w:r w:rsidR="009C7C1E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CE770F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F85D94" w:rsidRPr="00F85D94" w:rsidRDefault="00CE770F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F85D9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</w:t>
      </w:r>
    </w:p>
    <w:p w:rsidR="00207E96" w:rsidRPr="002E0E51" w:rsidRDefault="002E0E51" w:rsidP="0020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fi-FI"/>
        </w:rPr>
      </w:pPr>
      <w:r w:rsidRPr="002E0E51">
        <w:rPr>
          <w:rFonts w:ascii="Courier New" w:eastAsia="Times New Roman" w:hAnsi="Courier New" w:cs="Courier New"/>
          <w:sz w:val="18"/>
          <w:szCs w:val="18"/>
          <w:lang w:val="en-US" w:eastAsia="fi-FI"/>
        </w:rPr>
        <w:t xml:space="preserve">NOTE </w:t>
      </w:r>
      <w:r w:rsidR="00207E96" w:rsidRPr="002E0E51">
        <w:rPr>
          <w:rFonts w:ascii="Courier New" w:eastAsia="Times New Roman" w:hAnsi="Courier New" w:cs="Courier New"/>
          <w:sz w:val="18"/>
          <w:szCs w:val="18"/>
          <w:lang w:val="en-US" w:eastAsia="fi-FI"/>
        </w:rPr>
        <w:t xml:space="preserve">Some XML-based metadata formats have XML namespaces: </w:t>
      </w:r>
    </w:p>
    <w:p w:rsidR="00207E96" w:rsidRPr="002E0E51" w:rsidRDefault="00207E96" w:rsidP="0020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fi-FI"/>
        </w:rPr>
      </w:pPr>
    </w:p>
    <w:p w:rsidR="00207E96" w:rsidRPr="002E0E51" w:rsidRDefault="00207E96" w:rsidP="00207E96">
      <w:pPr>
        <w:pStyle w:val="Vaintekstin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2E0E51">
        <w:rPr>
          <w:rFonts w:ascii="Courier New" w:hAnsi="Courier New" w:cs="Courier New"/>
          <w:sz w:val="18"/>
          <w:szCs w:val="18"/>
          <w:lang w:val="en-US"/>
        </w:rPr>
        <w:t>AudioMD</w:t>
      </w:r>
      <w:proofErr w:type="spellEnd"/>
      <w:r w:rsidRPr="002E0E51">
        <w:rPr>
          <w:rFonts w:ascii="Courier New" w:hAnsi="Courier New" w:cs="Courier New"/>
          <w:sz w:val="18"/>
          <w:szCs w:val="18"/>
          <w:lang w:val="en-US"/>
        </w:rPr>
        <w:t xml:space="preserve">: </w:t>
      </w:r>
      <w:hyperlink r:id="rId15" w:history="1">
        <w:r w:rsidRPr="002E0E51">
          <w:rPr>
            <w:rStyle w:val="Hyperlinkki"/>
            <w:rFonts w:ascii="Courier New" w:hAnsi="Courier New" w:cs="Courier New"/>
            <w:sz w:val="18"/>
            <w:szCs w:val="18"/>
            <w:lang w:val="en-US"/>
          </w:rPr>
          <w:t>http://www.loc.gov/audioMD/</w:t>
        </w:r>
      </w:hyperlink>
    </w:p>
    <w:p w:rsidR="00207E96" w:rsidRPr="002E0E51" w:rsidRDefault="00207E96" w:rsidP="00207E96">
      <w:pPr>
        <w:pStyle w:val="Vaintekstin"/>
        <w:rPr>
          <w:rFonts w:ascii="Courier New" w:hAnsi="Courier New" w:cs="Courier New"/>
          <w:sz w:val="18"/>
          <w:szCs w:val="18"/>
          <w:lang w:val="en-US"/>
        </w:rPr>
      </w:pPr>
      <w:r w:rsidRPr="002E0E51">
        <w:rPr>
          <w:rFonts w:ascii="Courier New" w:hAnsi="Courier New" w:cs="Courier New"/>
          <w:sz w:val="18"/>
          <w:szCs w:val="18"/>
          <w:lang w:val="en-US"/>
        </w:rPr>
        <w:t xml:space="preserve">MARCXML: </w:t>
      </w:r>
      <w:hyperlink r:id="rId16" w:history="1">
        <w:r w:rsidRPr="002E0E51">
          <w:rPr>
            <w:rStyle w:val="Hyperlinkki"/>
            <w:rFonts w:ascii="Courier New" w:hAnsi="Courier New" w:cs="Courier New"/>
            <w:sz w:val="18"/>
            <w:szCs w:val="18"/>
            <w:lang w:val="en-US"/>
          </w:rPr>
          <w:t>http://www.loc.gov/MARC21/slim</w:t>
        </w:r>
      </w:hyperlink>
    </w:p>
    <w:p w:rsidR="00207E96" w:rsidRPr="002E0E51" w:rsidRDefault="00207E96" w:rsidP="00207E96">
      <w:pPr>
        <w:pStyle w:val="Vaintekstin"/>
        <w:rPr>
          <w:rFonts w:ascii="Courier New" w:hAnsi="Courier New" w:cs="Courier New"/>
          <w:sz w:val="18"/>
          <w:szCs w:val="18"/>
          <w:lang w:val="en-US"/>
        </w:rPr>
      </w:pPr>
      <w:r w:rsidRPr="002E0E51">
        <w:rPr>
          <w:rFonts w:ascii="Courier New" w:hAnsi="Courier New" w:cs="Courier New"/>
          <w:sz w:val="18"/>
          <w:szCs w:val="18"/>
          <w:lang w:val="en-US"/>
        </w:rPr>
        <w:t xml:space="preserve">PREMIS: </w:t>
      </w:r>
      <w:hyperlink r:id="rId17" w:history="1">
        <w:r w:rsidRPr="002E0E51">
          <w:rPr>
            <w:rStyle w:val="Hyperlinkki"/>
            <w:rFonts w:ascii="Courier New" w:hAnsi="Courier New" w:cs="Courier New"/>
            <w:sz w:val="18"/>
            <w:szCs w:val="18"/>
            <w:lang w:val="en-US"/>
          </w:rPr>
          <w:t>http://www.loc.gov/premis/rdf/v3/</w:t>
        </w:r>
      </w:hyperlink>
    </w:p>
    <w:p w:rsidR="00207E96" w:rsidRPr="002E0E51" w:rsidRDefault="00207E96" w:rsidP="00207E96">
      <w:pPr>
        <w:pStyle w:val="Vaintekstin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2E0E51">
        <w:rPr>
          <w:rFonts w:ascii="Courier New" w:hAnsi="Courier New" w:cs="Courier New"/>
          <w:sz w:val="18"/>
          <w:szCs w:val="18"/>
          <w:lang w:val="en-US"/>
        </w:rPr>
        <w:t>VideoMD</w:t>
      </w:r>
      <w:proofErr w:type="spellEnd"/>
      <w:r w:rsidRPr="002E0E51">
        <w:rPr>
          <w:rFonts w:ascii="Courier New" w:hAnsi="Courier New" w:cs="Courier New"/>
          <w:sz w:val="18"/>
          <w:szCs w:val="18"/>
          <w:lang w:val="en-US"/>
        </w:rPr>
        <w:t xml:space="preserve">: </w:t>
      </w:r>
      <w:hyperlink r:id="rId18" w:history="1">
        <w:r w:rsidRPr="002E0E51">
          <w:rPr>
            <w:rStyle w:val="Hyperlinkki"/>
            <w:rFonts w:ascii="Courier New" w:hAnsi="Courier New" w:cs="Courier New"/>
            <w:sz w:val="18"/>
            <w:szCs w:val="18"/>
            <w:lang w:val="en-US"/>
          </w:rPr>
          <w:t>http://www.loc.gov/videoMD/</w:t>
        </w:r>
      </w:hyperlink>
    </w:p>
    <w:p w:rsidR="00207E96" w:rsidRPr="002E0E51" w:rsidRDefault="00207E96" w:rsidP="00207E96">
      <w:pPr>
        <w:pStyle w:val="Vaintekstin"/>
        <w:rPr>
          <w:rFonts w:ascii="Courier New" w:hAnsi="Courier New" w:cs="Courier New"/>
          <w:sz w:val="18"/>
          <w:szCs w:val="18"/>
          <w:lang w:val="en-US"/>
        </w:rPr>
      </w:pPr>
    </w:p>
    <w:p w:rsidR="00207E96" w:rsidRPr="002E0E51" w:rsidRDefault="00207E96" w:rsidP="00207E96">
      <w:pPr>
        <w:pStyle w:val="Vaintekstin"/>
        <w:rPr>
          <w:rFonts w:ascii="Courier New" w:hAnsi="Courier New" w:cs="Courier New"/>
          <w:sz w:val="18"/>
          <w:szCs w:val="18"/>
          <w:lang w:val="en-US"/>
        </w:rPr>
      </w:pPr>
      <w:r w:rsidRPr="002E0E51">
        <w:rPr>
          <w:rFonts w:ascii="Courier New" w:hAnsi="Courier New" w:cs="Courier New"/>
          <w:sz w:val="18"/>
          <w:szCs w:val="18"/>
          <w:lang w:val="en-US"/>
        </w:rPr>
        <w:t xml:space="preserve">Unfortunately namespaces for </w:t>
      </w:r>
      <w:proofErr w:type="spellStart"/>
      <w:r w:rsidRPr="002E0E51">
        <w:rPr>
          <w:rFonts w:ascii="Courier New" w:hAnsi="Courier New" w:cs="Courier New"/>
          <w:sz w:val="18"/>
          <w:szCs w:val="18"/>
          <w:lang w:val="en-US"/>
        </w:rPr>
        <w:t>AudioMD</w:t>
      </w:r>
      <w:proofErr w:type="spellEnd"/>
      <w:r w:rsidRPr="002E0E51">
        <w:rPr>
          <w:rFonts w:ascii="Courier New" w:hAnsi="Courier New" w:cs="Courier New"/>
          <w:sz w:val="18"/>
          <w:szCs w:val="18"/>
          <w:lang w:val="en-US"/>
        </w:rPr>
        <w:t xml:space="preserve">, MARCXML and </w:t>
      </w:r>
      <w:proofErr w:type="spellStart"/>
      <w:r w:rsidRPr="002E0E51">
        <w:rPr>
          <w:rFonts w:ascii="Courier New" w:hAnsi="Courier New" w:cs="Courier New"/>
          <w:sz w:val="18"/>
          <w:szCs w:val="18"/>
          <w:lang w:val="en-US"/>
        </w:rPr>
        <w:t>VideoMD</w:t>
      </w:r>
      <w:proofErr w:type="spellEnd"/>
      <w:r w:rsidRPr="002E0E51">
        <w:rPr>
          <w:rFonts w:ascii="Courier New" w:hAnsi="Courier New" w:cs="Courier New"/>
          <w:sz w:val="18"/>
          <w:szCs w:val="18"/>
          <w:lang w:val="en-US"/>
        </w:rPr>
        <w:t xml:space="preserve"> are not resolvable using e.g. HTTP, and functionality supported by the PREMIS namespace is insufficient - links to individual tags such as </w:t>
      </w:r>
    </w:p>
    <w:p w:rsidR="00207E96" w:rsidRPr="002E0E51" w:rsidRDefault="00207E96" w:rsidP="00207E96">
      <w:pPr>
        <w:pStyle w:val="Vaintekstin"/>
        <w:rPr>
          <w:rFonts w:ascii="Courier New" w:hAnsi="Courier New" w:cs="Courier New"/>
          <w:sz w:val="18"/>
          <w:szCs w:val="18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612"/>
      </w:tblGrid>
      <w:tr w:rsidR="00207E96" w:rsidRPr="002E0E51" w:rsidTr="002E0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E96" w:rsidRPr="002E0E51" w:rsidRDefault="00207E96" w:rsidP="002E0E51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207E96" w:rsidRPr="002E0E51" w:rsidRDefault="00207E96" w:rsidP="002E0E51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fi-FI"/>
              </w:rPr>
            </w:pPr>
            <w:r w:rsidRPr="002E0E51">
              <w:rPr>
                <w:rFonts w:ascii="Courier New" w:eastAsia="Times New Roman" w:hAnsi="Courier New" w:cs="Courier New"/>
                <w:sz w:val="18"/>
                <w:szCs w:val="18"/>
                <w:lang w:val="en-US" w:eastAsia="fi-FI"/>
              </w:rPr>
              <w:t>http://www.loc.gov/premis/rdf/v3/Copyright</w:t>
            </w:r>
          </w:p>
        </w:tc>
      </w:tr>
    </w:tbl>
    <w:p w:rsidR="00207E96" w:rsidRPr="002E0E51" w:rsidRDefault="00207E96" w:rsidP="00207E96">
      <w:pPr>
        <w:pStyle w:val="Vaintekstin"/>
        <w:rPr>
          <w:rFonts w:ascii="Courier New" w:hAnsi="Courier New" w:cs="Courier New"/>
          <w:sz w:val="18"/>
          <w:szCs w:val="18"/>
          <w:lang w:val="en-US"/>
        </w:rPr>
      </w:pPr>
    </w:p>
    <w:p w:rsidR="00207E96" w:rsidRPr="002E0E51" w:rsidRDefault="00207E96" w:rsidP="00207E96">
      <w:pPr>
        <w:pStyle w:val="Vaintekstin"/>
        <w:rPr>
          <w:rFonts w:ascii="Courier New" w:eastAsia="Times New Roman" w:hAnsi="Courier New" w:cs="Courier New"/>
          <w:sz w:val="18"/>
          <w:szCs w:val="18"/>
          <w:lang w:val="en-US" w:eastAsia="fi-FI"/>
        </w:rPr>
      </w:pPr>
      <w:proofErr w:type="gramStart"/>
      <w:r w:rsidRPr="002E0E51">
        <w:rPr>
          <w:rFonts w:ascii="Courier New" w:hAnsi="Courier New" w:cs="Courier New"/>
          <w:sz w:val="18"/>
          <w:szCs w:val="18"/>
          <w:lang w:val="en-US"/>
        </w:rPr>
        <w:t>do</w:t>
      </w:r>
      <w:proofErr w:type="gramEnd"/>
      <w:r w:rsidRPr="002E0E51">
        <w:rPr>
          <w:rFonts w:ascii="Courier New" w:hAnsi="Courier New" w:cs="Courier New"/>
          <w:sz w:val="18"/>
          <w:szCs w:val="18"/>
          <w:lang w:val="en-US"/>
        </w:rPr>
        <w:t xml:space="preserve"> not provide useful results, since they all take the client only to the beginning of the file containing all element descriptions. When implemented in this manner </w:t>
      </w:r>
      <w:r w:rsidRPr="002E0E51">
        <w:rPr>
          <w:rFonts w:ascii="Courier New" w:eastAsia="Times New Roman" w:hAnsi="Courier New" w:cs="Courier New"/>
          <w:sz w:val="18"/>
          <w:szCs w:val="18"/>
          <w:lang w:val="en-US" w:eastAsia="fi-FI"/>
        </w:rPr>
        <w:t xml:space="preserve">links to descriptions of metadata elements </w:t>
      </w:r>
      <w:r w:rsidR="002E0E51" w:rsidRPr="002E0E51">
        <w:rPr>
          <w:rFonts w:ascii="Courier New" w:eastAsia="Times New Roman" w:hAnsi="Courier New" w:cs="Courier New"/>
          <w:sz w:val="18"/>
          <w:szCs w:val="18"/>
          <w:lang w:val="en-US" w:eastAsia="fi-FI"/>
        </w:rPr>
        <w:t>do</w:t>
      </w:r>
      <w:r w:rsidRPr="002E0E51">
        <w:rPr>
          <w:rFonts w:ascii="Courier New" w:eastAsia="Times New Roman" w:hAnsi="Courier New" w:cs="Courier New"/>
          <w:sz w:val="18"/>
          <w:szCs w:val="18"/>
          <w:lang w:val="en-US" w:eastAsia="fi-FI"/>
        </w:rPr>
        <w:t xml:space="preserve"> not </w:t>
      </w:r>
      <w:r w:rsidR="002E0E51" w:rsidRPr="002E0E51">
        <w:rPr>
          <w:rFonts w:ascii="Courier New" w:eastAsia="Times New Roman" w:hAnsi="Courier New" w:cs="Courier New"/>
          <w:sz w:val="18"/>
          <w:szCs w:val="18"/>
          <w:lang w:val="en-US" w:eastAsia="fi-FI"/>
        </w:rPr>
        <w:t>help</w:t>
      </w:r>
      <w:r w:rsidRPr="002E0E51">
        <w:rPr>
          <w:rFonts w:ascii="Courier New" w:eastAsia="Times New Roman" w:hAnsi="Courier New" w:cs="Courier New"/>
          <w:sz w:val="18"/>
          <w:szCs w:val="18"/>
          <w:lang w:val="en-US" w:eastAsia="fi-FI"/>
        </w:rPr>
        <w:t xml:space="preserve"> human and machine users of metadata to understand the metadata provided.</w:t>
      </w:r>
    </w:p>
    <w:p w:rsidR="00207E96" w:rsidRDefault="00207E96" w:rsidP="00207E96">
      <w:pPr>
        <w:pStyle w:val="Vaintekstin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07E96" w:rsidRDefault="00207E96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Purpose:</w:t>
      </w:r>
    </w:p>
    <w:p w:rsidR="00207E96" w:rsidRDefault="00207E96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CE4776" w:rsidRDefault="002E0E51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Provide </w:t>
      </w:r>
      <w:r w:rsidR="009C7C1E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uniform basis </w:t>
      </w:r>
      <w:r w:rsidR="009C7C1E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and </w:t>
      </w:r>
      <w:r w:rsidR="00CE477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 </w:t>
      </w:r>
      <w:r w:rsidR="009C7C1E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tool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for identification of elements in metadata formats</w:t>
      </w:r>
      <w:r w:rsidR="009C7C1E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CE4776" w:rsidRDefault="00CE4776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333027" w:rsidRDefault="00CE4776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Functional improvements to </w:t>
      </w:r>
      <w:r w:rsidR="00586391">
        <w:rPr>
          <w:rFonts w:ascii="Courier New" w:eastAsia="Times New Roman" w:hAnsi="Courier New" w:cs="Courier New"/>
          <w:sz w:val="20"/>
          <w:szCs w:val="20"/>
          <w:lang w:val="en-US" w:eastAsia="fi-FI"/>
        </w:rPr>
        <w:t>the current URL-based identifiers</w:t>
      </w:r>
      <w:r w:rsidR="0033302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of metadata elements</w:t>
      </w:r>
      <w:r w:rsidR="00586391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</w:p>
    <w:p w:rsidR="00333027" w:rsidRDefault="0033302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E0E51" w:rsidRDefault="00586391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2E0E51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2E0E51" w:rsidRDefault="002E0E51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F4E8E" w:rsidRDefault="00AF4E8E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lastRenderedPageBreak/>
        <w:t>Benefits:</w:t>
      </w:r>
    </w:p>
    <w:p w:rsidR="00E00D45" w:rsidRDefault="00E00D45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07E96" w:rsidRDefault="00333027" w:rsidP="00207E96">
      <w:pPr>
        <w:pStyle w:val="Luettelokappal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Linking</w:t>
      </w:r>
      <w:r w:rsidR="00207E9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to alternative versions (e.g. human readable / </w:t>
      </w:r>
      <w:proofErr w:type="gramStart"/>
      <w:r w:rsidR="00207E96">
        <w:rPr>
          <w:rFonts w:ascii="Courier New" w:eastAsia="Times New Roman" w:hAnsi="Courier New" w:cs="Courier New"/>
          <w:sz w:val="20"/>
          <w:szCs w:val="20"/>
          <w:lang w:val="en-US" w:eastAsia="fi-FI"/>
        </w:rPr>
        <w:t>machine readable</w:t>
      </w:r>
      <w:proofErr w:type="gramEnd"/>
      <w:r w:rsidR="00207E9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) of element descriptions with one URN. </w:t>
      </w:r>
    </w:p>
    <w:p w:rsidR="00207E96" w:rsidRDefault="00207E96" w:rsidP="00207E96">
      <w:pPr>
        <w:pStyle w:val="Luettelokapp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207E96" w:rsidRDefault="00333027" w:rsidP="00207E96">
      <w:pPr>
        <w:pStyle w:val="Luettelokappal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Automatic s</w:t>
      </w:r>
      <w:r w:rsidR="00207E96">
        <w:rPr>
          <w:rFonts w:ascii="Courier New" w:eastAsia="Times New Roman" w:hAnsi="Courier New" w:cs="Courier New"/>
          <w:sz w:val="20"/>
          <w:szCs w:val="20"/>
          <w:lang w:val="en-US" w:eastAsia="fi-FI"/>
        </w:rPr>
        <w:t>elect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ion of </w:t>
      </w:r>
      <w:r w:rsidR="00207E9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the appropriate language (see below). For instance, a bibliographic record containing a link to the URI explaining MARC tag 245 in Finnish is only useful for users who understand Finnish, because the HTTP server holding these pages cannot redirect Swedish / English speaking users to MARC tag 245 pages on other HTTP servers that would be appropriate for them. </w:t>
      </w:r>
    </w:p>
    <w:p w:rsidR="00207E96" w:rsidRPr="00FC65E1" w:rsidRDefault="00207E96" w:rsidP="00207E96">
      <w:pPr>
        <w:pStyle w:val="Luettelokappale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07E96" w:rsidRDefault="009C1467" w:rsidP="000D4A63">
      <w:pPr>
        <w:pStyle w:val="Luettelokappal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Having a URN namespace dedicated for metadata elements may improve</w:t>
      </w:r>
      <w:r w:rsidR="00207E9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co-ordination on how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identifiers for</w:t>
      </w:r>
      <w:r w:rsidR="00207E9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metadata elements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are</w:t>
      </w:r>
      <w:r w:rsidR="00207E9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created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and what they resolve to</w:t>
      </w:r>
      <w:r w:rsidR="00207E96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33302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0D4A6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It may also encourage the organizations maintaining metadata formats to provide documentation separately for each metadata element and in a form more suitable to the Web than e.g. PDF.  </w:t>
      </w:r>
      <w:r w:rsidR="00207E9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</w:t>
      </w:r>
    </w:p>
    <w:p w:rsidR="000D4A63" w:rsidRPr="000D4A63" w:rsidRDefault="000D4A63" w:rsidP="000D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07E96" w:rsidRDefault="00207E96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07E96" w:rsidRDefault="00E00D45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If </w:t>
      </w:r>
      <w:r w:rsidR="000D4A6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identifier is assigned to the 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Library of Congress description of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MARC 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245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tag</w:t>
      </w:r>
      <w:r w:rsidR="000D4A63">
        <w:rPr>
          <w:rStyle w:val="Alaviitteenviite"/>
          <w:rFonts w:ascii="Courier New" w:eastAsia="Times New Roman" w:hAnsi="Courier New" w:cs="Courier New"/>
          <w:sz w:val="20"/>
          <w:szCs w:val="20"/>
          <w:lang w:val="en-US" w:eastAsia="fi-FI"/>
        </w:rPr>
        <w:footnoteReference w:id="5"/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, it is possible to direct </w:t>
      </w:r>
      <w:r w:rsidR="00AF4E8E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user to 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>the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descriptio</w:t>
      </w:r>
      <w:r w:rsidR="00AF4E8E">
        <w:rPr>
          <w:rFonts w:ascii="Courier New" w:eastAsia="Times New Roman" w:hAnsi="Courier New" w:cs="Courier New"/>
          <w:sz w:val="20"/>
          <w:szCs w:val="20"/>
          <w:lang w:val="en-US" w:eastAsia="fi-FI"/>
        </w:rPr>
        <w:t>n</w:t>
      </w:r>
      <w:r w:rsidR="00207E96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of this tag in</w:t>
      </w:r>
      <w:r w:rsidR="00207E9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>other languages</w:t>
      </w:r>
      <w:r w:rsidR="00586391">
        <w:rPr>
          <w:rStyle w:val="Alaviitteenviite"/>
          <w:rFonts w:ascii="Courier New" w:eastAsia="Times New Roman" w:hAnsi="Courier New" w:cs="Courier New"/>
          <w:sz w:val="20"/>
          <w:szCs w:val="20"/>
          <w:lang w:val="en-US" w:eastAsia="fi-FI"/>
        </w:rPr>
        <w:footnoteReference w:id="6"/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, depending on the language settings of the 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>user</w:t>
      </w:r>
      <w:r w:rsidR="00207E96">
        <w:rPr>
          <w:rFonts w:ascii="Courier New" w:eastAsia="Times New Roman" w:hAnsi="Courier New" w:cs="Courier New"/>
          <w:sz w:val="20"/>
          <w:szCs w:val="20"/>
          <w:lang w:val="en-US" w:eastAsia="fi-FI"/>
        </w:rPr>
        <w:t>’</w:t>
      </w:r>
      <w:r w:rsidR="009C1467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>Web client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This functionality </w:t>
      </w:r>
      <w:proofErr w:type="gramStart"/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can be </w:t>
      </w:r>
      <w:r w:rsidR="00F71D22">
        <w:rPr>
          <w:rFonts w:ascii="Courier New" w:eastAsia="Times New Roman" w:hAnsi="Courier New" w:cs="Courier New"/>
          <w:sz w:val="20"/>
          <w:szCs w:val="20"/>
          <w:lang w:val="en-US" w:eastAsia="fi-FI"/>
        </w:rPr>
        <w:t>implemented</w:t>
      </w:r>
      <w:proofErr w:type="gramEnd"/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207E96">
        <w:rPr>
          <w:rFonts w:ascii="Courier New" w:eastAsia="Times New Roman" w:hAnsi="Courier New" w:cs="Courier New"/>
          <w:sz w:val="20"/>
          <w:szCs w:val="20"/>
          <w:lang w:val="en-US" w:eastAsia="fi-FI"/>
        </w:rPr>
        <w:t>by supporting the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HTTP </w:t>
      </w:r>
      <w:r w:rsidR="00F71D22">
        <w:rPr>
          <w:rFonts w:ascii="Courier New" w:eastAsia="Times New Roman" w:hAnsi="Courier New" w:cs="Courier New"/>
          <w:sz w:val="20"/>
          <w:szCs w:val="20"/>
          <w:lang w:val="en-US" w:eastAsia="fi-FI"/>
        </w:rPr>
        <w:t>Accept-Language header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URN resolver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9C146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 prerequisite for this functionality is that all </w:t>
      </w:r>
      <w:r w:rsidR="00586391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element </w:t>
      </w:r>
      <w:r w:rsidR="009C146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URLs from translated </w:t>
      </w:r>
      <w:r w:rsidR="00586391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versions </w:t>
      </w:r>
      <w:proofErr w:type="gramStart"/>
      <w:r w:rsidR="00586391">
        <w:rPr>
          <w:rFonts w:ascii="Courier New" w:eastAsia="Times New Roman" w:hAnsi="Courier New" w:cs="Courier New"/>
          <w:sz w:val="20"/>
          <w:szCs w:val="20"/>
          <w:lang w:val="en-US" w:eastAsia="fi-FI"/>
        </w:rPr>
        <w:t>are harvested</w:t>
      </w:r>
      <w:proofErr w:type="gramEnd"/>
      <w:r w:rsidR="00586391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to the</w:t>
      </w:r>
      <w:r w:rsidR="009C146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resolver’s URN – URL mapping</w:t>
      </w:r>
      <w:r w:rsidR="00586391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table. Since these URLs should</w:t>
      </w:r>
      <w:r w:rsidR="009C146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be stable, keep</w:t>
      </w:r>
      <w:r w:rsidR="00586391">
        <w:rPr>
          <w:rFonts w:ascii="Courier New" w:eastAsia="Times New Roman" w:hAnsi="Courier New" w:cs="Courier New"/>
          <w:sz w:val="20"/>
          <w:szCs w:val="20"/>
          <w:lang w:val="en-US" w:eastAsia="fi-FI"/>
        </w:rPr>
        <w:t>ing</w:t>
      </w:r>
      <w:r w:rsidR="009C146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</w:t>
      </w:r>
      <w:r w:rsidR="00586391">
        <w:rPr>
          <w:rFonts w:ascii="Courier New" w:eastAsia="Times New Roman" w:hAnsi="Courier New" w:cs="Courier New"/>
          <w:sz w:val="20"/>
          <w:szCs w:val="20"/>
          <w:lang w:val="en-US" w:eastAsia="fi-FI"/>
        </w:rPr>
        <w:t>links</w:t>
      </w:r>
      <w:r w:rsidR="009C146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up to date</w:t>
      </w:r>
      <w:r w:rsidR="00586391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is feasible</w:t>
      </w:r>
      <w:r w:rsidR="009C1467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207E96" w:rsidRDefault="00207E96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00D45" w:rsidRDefault="00AF4E8E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If </w:t>
      </w:r>
      <w:r w:rsidR="00207E96">
        <w:rPr>
          <w:rFonts w:ascii="Courier New" w:eastAsia="Times New Roman" w:hAnsi="Courier New" w:cs="Courier New"/>
          <w:sz w:val="20"/>
          <w:szCs w:val="20"/>
          <w:lang w:val="en-US" w:eastAsia="fi-FI"/>
        </w:rPr>
        <w:t>a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network protocol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used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do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es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not support </w:t>
      </w:r>
      <w:r w:rsidR="00F71D22">
        <w:rPr>
          <w:rFonts w:ascii="Courier New" w:eastAsia="Times New Roman" w:hAnsi="Courier New" w:cs="Courier New"/>
          <w:sz w:val="20"/>
          <w:szCs w:val="20"/>
          <w:lang w:val="en-US" w:eastAsia="fi-FI"/>
        </w:rPr>
        <w:t>language negotiation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required functionality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may also be implemented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with </w:t>
      </w:r>
      <w:r w:rsidR="00207E9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the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URN R-component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E00D45" w:rsidRDefault="00E00D45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0D0447" w:rsidRPr="009C1467" w:rsidRDefault="009C1467" w:rsidP="003E14A4">
      <w:pPr>
        <w:pStyle w:val="Vaintekstin"/>
        <w:rPr>
          <w:rFonts w:ascii="Courier New" w:eastAsia="Times New Roman" w:hAnsi="Courier New" w:cs="Courier New"/>
          <w:sz w:val="18"/>
          <w:szCs w:val="18"/>
          <w:lang w:val="en-US" w:eastAsia="fi-FI"/>
        </w:rPr>
      </w:pPr>
      <w:r w:rsidRPr="009C1467">
        <w:rPr>
          <w:rFonts w:ascii="Courier New" w:eastAsia="Times New Roman" w:hAnsi="Courier New" w:cs="Courier New"/>
          <w:sz w:val="18"/>
          <w:szCs w:val="18"/>
          <w:lang w:val="en-US" w:eastAsia="fi-FI"/>
        </w:rPr>
        <w:t xml:space="preserve">NOTE </w:t>
      </w:r>
      <w:r w:rsidR="002E7E0E" w:rsidRPr="009C1467">
        <w:rPr>
          <w:rFonts w:ascii="Courier New" w:eastAsia="Times New Roman" w:hAnsi="Courier New" w:cs="Courier New"/>
          <w:sz w:val="18"/>
          <w:szCs w:val="18"/>
          <w:lang w:val="en-US" w:eastAsia="fi-FI"/>
        </w:rPr>
        <w:t xml:space="preserve">A URN </w:t>
      </w:r>
      <w:proofErr w:type="gramStart"/>
      <w:r w:rsidR="002E7E0E" w:rsidRPr="009C1467">
        <w:rPr>
          <w:rFonts w:ascii="Courier New" w:eastAsia="Times New Roman" w:hAnsi="Courier New" w:cs="Courier New"/>
          <w:sz w:val="18"/>
          <w:szCs w:val="18"/>
          <w:lang w:val="en-US" w:eastAsia="fi-FI"/>
        </w:rPr>
        <w:t>should not be assigned</w:t>
      </w:r>
      <w:proofErr w:type="gramEnd"/>
      <w:r w:rsidR="000D0447" w:rsidRPr="009C1467">
        <w:rPr>
          <w:rFonts w:ascii="Courier New" w:eastAsia="Times New Roman" w:hAnsi="Courier New" w:cs="Courier New"/>
          <w:sz w:val="18"/>
          <w:szCs w:val="18"/>
          <w:lang w:val="en-US" w:eastAsia="fi-FI"/>
        </w:rPr>
        <w:t xml:space="preserve"> if </w:t>
      </w:r>
      <w:r w:rsidR="002E7E0E" w:rsidRPr="009C1467">
        <w:rPr>
          <w:rFonts w:ascii="Courier New" w:eastAsia="Times New Roman" w:hAnsi="Courier New" w:cs="Courier New"/>
          <w:sz w:val="18"/>
          <w:szCs w:val="18"/>
          <w:lang w:val="en-US" w:eastAsia="fi-FI"/>
        </w:rPr>
        <w:t>an element already has a (</w:t>
      </w:r>
      <w:r w:rsidR="00A401CA" w:rsidRPr="009C1467">
        <w:rPr>
          <w:rFonts w:ascii="Courier New" w:eastAsia="Times New Roman" w:hAnsi="Courier New" w:cs="Courier New"/>
          <w:sz w:val="18"/>
          <w:szCs w:val="18"/>
          <w:lang w:val="en-US" w:eastAsia="fi-FI"/>
        </w:rPr>
        <w:t>well</w:t>
      </w:r>
      <w:r w:rsidR="002E7E0E" w:rsidRPr="009C1467">
        <w:rPr>
          <w:rFonts w:ascii="Courier New" w:eastAsia="Times New Roman" w:hAnsi="Courier New" w:cs="Courier New"/>
          <w:sz w:val="18"/>
          <w:szCs w:val="18"/>
          <w:lang w:val="en-US" w:eastAsia="fi-FI"/>
        </w:rPr>
        <w:t>-managed) PID</w:t>
      </w:r>
      <w:r w:rsidR="000D0447" w:rsidRPr="009C1467">
        <w:rPr>
          <w:rFonts w:ascii="Courier New" w:eastAsia="Times New Roman" w:hAnsi="Courier New" w:cs="Courier New"/>
          <w:sz w:val="18"/>
          <w:szCs w:val="18"/>
          <w:lang w:val="en-US" w:eastAsia="fi-FI"/>
        </w:rPr>
        <w:t xml:space="preserve">. </w:t>
      </w:r>
    </w:p>
    <w:p w:rsidR="000D0447" w:rsidRDefault="000D0447" w:rsidP="003E14A4">
      <w:pPr>
        <w:pStyle w:val="Vaintekstin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204A" w:rsidRPr="00E3204A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Syntax: 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4A6F02" w:rsidRPr="004A6F02" w:rsidRDefault="004A6F02" w:rsidP="004A6F02">
      <w:pPr>
        <w:pStyle w:val="HTML-esimuotoiltu"/>
        <w:rPr>
          <w:lang w:val="en-US"/>
        </w:rPr>
      </w:pPr>
      <w:r w:rsidRPr="004A6F02">
        <w:rPr>
          <w:lang w:val="en-US"/>
        </w:rPr>
        <w:t>The Name</w:t>
      </w:r>
      <w:r w:rsidR="00C50A55">
        <w:rPr>
          <w:lang w:val="en-US"/>
        </w:rPr>
        <w:t>space-Specific String (NSS) may</w:t>
      </w:r>
      <w:r w:rsidR="00586391">
        <w:rPr>
          <w:lang w:val="en-US"/>
        </w:rPr>
        <w:t xml:space="preserve"> consist of two</w:t>
      </w:r>
      <w:r w:rsidRPr="004A6F02">
        <w:rPr>
          <w:lang w:val="en-US"/>
        </w:rPr>
        <w:t xml:space="preserve"> parts:</w:t>
      </w:r>
    </w:p>
    <w:p w:rsidR="004A6F02" w:rsidRPr="004A6F02" w:rsidRDefault="004A6F02" w:rsidP="004A6F02">
      <w:pPr>
        <w:pStyle w:val="HTML-esimuotoiltu"/>
        <w:rPr>
          <w:lang w:val="en-US"/>
        </w:rPr>
      </w:pPr>
    </w:p>
    <w:p w:rsidR="004A6F02" w:rsidRPr="004A6F02" w:rsidRDefault="002E7B43" w:rsidP="004A6F02">
      <w:pPr>
        <w:pStyle w:val="HTML-esimuotoiltu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o</w:t>
      </w:r>
      <w:proofErr w:type="gramEnd"/>
      <w:r>
        <w:rPr>
          <w:lang w:val="en-US"/>
        </w:rPr>
        <w:t xml:space="preserve"> </w:t>
      </w:r>
      <w:r w:rsidR="004A6F02" w:rsidRPr="004A6F02">
        <w:rPr>
          <w:lang w:val="en-US"/>
        </w:rPr>
        <w:t>a prefix consisting of a</w:t>
      </w:r>
      <w:r w:rsidR="004A6F02">
        <w:rPr>
          <w:lang w:val="en-US"/>
        </w:rPr>
        <w:t xml:space="preserve"> </w:t>
      </w:r>
      <w:r w:rsidR="004A6F02" w:rsidRPr="004A6F02">
        <w:rPr>
          <w:lang w:val="en-US"/>
        </w:rPr>
        <w:t xml:space="preserve">code </w:t>
      </w:r>
      <w:r w:rsidR="004A6F02">
        <w:rPr>
          <w:lang w:val="en-US"/>
        </w:rPr>
        <w:t xml:space="preserve">identifying the metadata format </w:t>
      </w:r>
      <w:r w:rsidR="004A6F02" w:rsidRPr="004A6F02">
        <w:rPr>
          <w:lang w:val="en-US"/>
        </w:rPr>
        <w:t>and</w:t>
      </w:r>
    </w:p>
    <w:p w:rsidR="004A6F02" w:rsidRPr="004A6F02" w:rsidRDefault="004A6F02" w:rsidP="004A6F02">
      <w:pPr>
        <w:pStyle w:val="HTML-esimuotoiltu"/>
        <w:rPr>
          <w:lang w:val="en-US"/>
        </w:rPr>
      </w:pPr>
      <w:r w:rsidRPr="004A6F02">
        <w:rPr>
          <w:lang w:val="en-US"/>
        </w:rPr>
        <w:t xml:space="preserve">      </w:t>
      </w:r>
      <w:proofErr w:type="gramStart"/>
      <w:r w:rsidRPr="004A6F02">
        <w:rPr>
          <w:lang w:val="en-US"/>
        </w:rPr>
        <w:t>optional</w:t>
      </w:r>
      <w:proofErr w:type="gramEnd"/>
      <w:r w:rsidRPr="004A6F02">
        <w:rPr>
          <w:lang w:val="en-US"/>
        </w:rPr>
        <w:t xml:space="preserve"> sub-namespace code(s) separated by a colon(s);</w:t>
      </w:r>
      <w:r w:rsidR="00586391">
        <w:rPr>
          <w:lang w:val="en-US"/>
        </w:rPr>
        <w:t xml:space="preserve"> and</w:t>
      </w:r>
    </w:p>
    <w:p w:rsidR="004A6F02" w:rsidRPr="004A6F02" w:rsidRDefault="004A6F02" w:rsidP="004A6F02">
      <w:pPr>
        <w:pStyle w:val="HTML-esimuotoiltu"/>
        <w:rPr>
          <w:lang w:val="en-US"/>
        </w:rPr>
      </w:pPr>
    </w:p>
    <w:p w:rsidR="004A6F02" w:rsidRDefault="002E7B43" w:rsidP="004A6F02">
      <w:pPr>
        <w:pStyle w:val="HTML-esimuotoiltu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r w:rsidR="004A6F02" w:rsidRPr="004A6F02">
        <w:rPr>
          <w:lang w:val="en-US"/>
        </w:rPr>
        <w:t xml:space="preserve">string assigned by the </w:t>
      </w:r>
      <w:r w:rsidR="004A6F02">
        <w:rPr>
          <w:lang w:val="en-US"/>
        </w:rPr>
        <w:t>format maintenance agency</w:t>
      </w:r>
      <w:r w:rsidR="000D4A63">
        <w:rPr>
          <w:lang w:val="en-US"/>
        </w:rPr>
        <w:t xml:space="preserve"> or a third party</w:t>
      </w:r>
      <w:r w:rsidR="004A6F02" w:rsidRPr="004A6F02">
        <w:rPr>
          <w:lang w:val="en-US"/>
        </w:rPr>
        <w:t>.</w:t>
      </w:r>
      <w:r w:rsidR="001E7288">
        <w:rPr>
          <w:lang w:val="en-US"/>
        </w:rPr>
        <w:t xml:space="preserve"> Such strings may be constructed according to the local preferences as long as they are </w:t>
      </w:r>
      <w:proofErr w:type="spellStart"/>
      <w:r w:rsidR="001E7288">
        <w:rPr>
          <w:lang w:val="en-US"/>
        </w:rPr>
        <w:t>are</w:t>
      </w:r>
      <w:proofErr w:type="spellEnd"/>
      <w:r w:rsidR="001E7288">
        <w:rPr>
          <w:lang w:val="en-US"/>
        </w:rPr>
        <w:t xml:space="preserve"> aligned with the requirements of RFC 3986 and RFC 8141. </w:t>
      </w:r>
    </w:p>
    <w:p w:rsid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>The following formal definition uses ABNF [</w:t>
      </w:r>
      <w:hyperlink r:id="rId19" w:tooltip="&quot;Augmented BNF for Syntax Specifications: ABNF&quot;" w:history="1">
        <w:r w:rsidRPr="00EC4E84">
          <w:rPr>
            <w:rStyle w:val="Hyperlinkki"/>
            <w:lang w:val="en-US"/>
          </w:rPr>
          <w:t>RFC5234</w:t>
        </w:r>
      </w:hyperlink>
      <w:r w:rsidRPr="00EC4E84">
        <w:rPr>
          <w:lang w:val="en-US"/>
        </w:rPr>
        <w:t>].</w:t>
      </w:r>
    </w:p>
    <w:p w:rsidR="00EC4E84" w:rsidRPr="00EC4E84" w:rsidRDefault="00EC4E84" w:rsidP="00EC4E84">
      <w:pPr>
        <w:pStyle w:val="HTML-esimuotoiltu"/>
        <w:rPr>
          <w:lang w:val="en-US"/>
        </w:rPr>
      </w:pP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</w:t>
      </w:r>
      <w:proofErr w:type="gramStart"/>
      <w:r>
        <w:rPr>
          <w:lang w:val="en-US"/>
        </w:rPr>
        <w:t>meta</w:t>
      </w:r>
      <w:r w:rsidRPr="00EC4E84">
        <w:rPr>
          <w:lang w:val="en-US"/>
        </w:rPr>
        <w:t>-</w:t>
      </w:r>
      <w:proofErr w:type="spellStart"/>
      <w:r w:rsidRPr="00EC4E84">
        <w:rPr>
          <w:lang w:val="en-US"/>
        </w:rPr>
        <w:t>nss</w:t>
      </w:r>
      <w:proofErr w:type="spellEnd"/>
      <w:proofErr w:type="gramEnd"/>
      <w:r w:rsidRPr="00EC4E84">
        <w:rPr>
          <w:lang w:val="en-US"/>
        </w:rPr>
        <w:t xml:space="preserve">     = prefix "-" </w:t>
      </w:r>
      <w:r w:rsidR="00D82B9A">
        <w:rPr>
          <w:lang w:val="en-US"/>
        </w:rPr>
        <w:t>meta</w:t>
      </w:r>
      <w:r w:rsidRPr="00EC4E84">
        <w:rPr>
          <w:lang w:val="en-US"/>
        </w:rPr>
        <w:t>-string</w:t>
      </w:r>
    </w:p>
    <w:p w:rsidR="00EC4E84" w:rsidRPr="00EC4E84" w:rsidRDefault="00EC4E84" w:rsidP="00EC4E84">
      <w:pPr>
        <w:pStyle w:val="HTML-esimuotoiltu"/>
        <w:rPr>
          <w:lang w:val="en-US"/>
        </w:rPr>
      </w:pP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</w:t>
      </w:r>
      <w:proofErr w:type="gramStart"/>
      <w:r w:rsidRPr="00EC4E84">
        <w:rPr>
          <w:lang w:val="en-US"/>
        </w:rPr>
        <w:t>prefix</w:t>
      </w:r>
      <w:proofErr w:type="gramEnd"/>
      <w:r w:rsidRPr="00EC4E84">
        <w:rPr>
          <w:lang w:val="en-US"/>
        </w:rPr>
        <w:t xml:space="preserve">      = </w:t>
      </w:r>
      <w:r>
        <w:rPr>
          <w:lang w:val="en-US"/>
        </w:rPr>
        <w:t>format-code</w:t>
      </w:r>
      <w:r w:rsidRPr="00EC4E84">
        <w:rPr>
          <w:lang w:val="en-US"/>
        </w:rPr>
        <w:t xml:space="preserve"> *( ":" </w:t>
      </w:r>
      <w:proofErr w:type="spellStart"/>
      <w:r w:rsidRPr="00EC4E84">
        <w:rPr>
          <w:lang w:val="en-US"/>
        </w:rPr>
        <w:t>subspc</w:t>
      </w:r>
      <w:proofErr w:type="spellEnd"/>
      <w:r w:rsidRPr="00EC4E84">
        <w:rPr>
          <w:lang w:val="en-US"/>
        </w:rPr>
        <w:t xml:space="preserve"> )</w:t>
      </w: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            ; The entire prefix is case insensitive.</w:t>
      </w:r>
    </w:p>
    <w:p w:rsidR="00EC4E84" w:rsidRPr="00EC4E84" w:rsidRDefault="00EC4E84" w:rsidP="00EC4E84">
      <w:pPr>
        <w:pStyle w:val="HTML-esimuotoiltu"/>
        <w:rPr>
          <w:lang w:val="en-US"/>
        </w:rPr>
      </w:pP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</w:t>
      </w:r>
      <w:r>
        <w:rPr>
          <w:lang w:val="en-US"/>
        </w:rPr>
        <w:t>format-</w:t>
      </w:r>
      <w:proofErr w:type="gramStart"/>
      <w:r>
        <w:rPr>
          <w:lang w:val="en-US"/>
        </w:rPr>
        <w:t>code</w:t>
      </w:r>
      <w:r w:rsidRPr="00EC4E84">
        <w:rPr>
          <w:lang w:val="en-US"/>
        </w:rPr>
        <w:t xml:space="preserve">  =</w:t>
      </w:r>
      <w:proofErr w:type="gramEnd"/>
      <w:r w:rsidRPr="00EC4E84">
        <w:rPr>
          <w:lang w:val="en-US"/>
        </w:rPr>
        <w:t xml:space="preserve"> </w:t>
      </w:r>
      <w:r>
        <w:rPr>
          <w:lang w:val="en-US"/>
        </w:rPr>
        <w:t>1*(</w:t>
      </w:r>
      <w:r w:rsidRPr="00EC4E84">
        <w:rPr>
          <w:lang w:val="en-US"/>
        </w:rPr>
        <w:t>ALPHA</w:t>
      </w:r>
      <w:r>
        <w:rPr>
          <w:lang w:val="en-US"/>
        </w:rPr>
        <w:t xml:space="preserve"> / DIGIT)</w:t>
      </w: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            ; A</w:t>
      </w:r>
      <w:r>
        <w:rPr>
          <w:lang w:val="en-US"/>
        </w:rPr>
        <w:t>s</w:t>
      </w:r>
      <w:r w:rsidRPr="00EC4E84">
        <w:rPr>
          <w:lang w:val="en-US"/>
        </w:rPr>
        <w:t xml:space="preserve"> assigned by </w:t>
      </w:r>
      <w:r>
        <w:rPr>
          <w:lang w:val="en-US"/>
        </w:rPr>
        <w:t xml:space="preserve">the </w:t>
      </w:r>
      <w:r w:rsidR="00D82B9A">
        <w:rPr>
          <w:lang w:val="en-US"/>
        </w:rPr>
        <w:t>National Library of Finland</w:t>
      </w: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            ; (identifies the </w:t>
      </w:r>
      <w:r>
        <w:rPr>
          <w:lang w:val="en-US"/>
        </w:rPr>
        <w:t>metadata format</w:t>
      </w:r>
      <w:r w:rsidRPr="00EC4E84">
        <w:rPr>
          <w:lang w:val="en-US"/>
        </w:rPr>
        <w:t xml:space="preserve"> to which the branch</w:t>
      </w: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            ; is delegated).</w:t>
      </w:r>
    </w:p>
    <w:p w:rsidR="00EC4E84" w:rsidRPr="00EC4E84" w:rsidRDefault="00EC4E84" w:rsidP="00EC4E84">
      <w:pPr>
        <w:pStyle w:val="HTML-esimuotoiltu"/>
        <w:rPr>
          <w:lang w:val="en-US"/>
        </w:rPr>
      </w:pP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</w:t>
      </w:r>
      <w:proofErr w:type="spellStart"/>
      <w:proofErr w:type="gramStart"/>
      <w:r w:rsidRPr="00EC4E84">
        <w:rPr>
          <w:lang w:val="en-US"/>
        </w:rPr>
        <w:t>subspc</w:t>
      </w:r>
      <w:proofErr w:type="spellEnd"/>
      <w:proofErr w:type="gramEnd"/>
      <w:r w:rsidRPr="00EC4E84">
        <w:rPr>
          <w:lang w:val="en-US"/>
        </w:rPr>
        <w:t xml:space="preserve">      = 1*(ALPHA / DIGIT)</w:t>
      </w: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lastRenderedPageBreak/>
        <w:t xml:space="preserve">                ; As assigned by the respective </w:t>
      </w:r>
      <w:r>
        <w:rPr>
          <w:lang w:val="en-US"/>
        </w:rPr>
        <w:t>format maintenance agency</w:t>
      </w:r>
      <w:r w:rsidRPr="00EC4E84">
        <w:rPr>
          <w:lang w:val="en-US"/>
        </w:rPr>
        <w:t>.</w:t>
      </w:r>
    </w:p>
    <w:p w:rsidR="00EC4E84" w:rsidRPr="00EC4E84" w:rsidRDefault="00EC4E84" w:rsidP="00EC4E84">
      <w:pPr>
        <w:pStyle w:val="HTML-esimuotoiltu"/>
        <w:rPr>
          <w:lang w:val="en-US"/>
        </w:rPr>
      </w:pP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</w:t>
      </w:r>
      <w:r>
        <w:rPr>
          <w:lang w:val="en-US"/>
        </w:rPr>
        <w:t>meta-</w:t>
      </w:r>
      <w:proofErr w:type="gramStart"/>
      <w:r w:rsidRPr="00EC4E84">
        <w:rPr>
          <w:lang w:val="en-US"/>
        </w:rPr>
        <w:t>string  =</w:t>
      </w:r>
      <w:proofErr w:type="gramEnd"/>
      <w:r w:rsidRPr="00EC4E84">
        <w:rPr>
          <w:lang w:val="en-US"/>
        </w:rPr>
        <w:t xml:space="preserve"> path-rootless</w:t>
      </w: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            ; The "path-rootless" rule </w:t>
      </w:r>
      <w:proofErr w:type="gramStart"/>
      <w:r w:rsidRPr="00EC4E84">
        <w:rPr>
          <w:lang w:val="en-US"/>
        </w:rPr>
        <w:t>is defined</w:t>
      </w:r>
      <w:proofErr w:type="gramEnd"/>
      <w:r w:rsidRPr="00EC4E84">
        <w:rPr>
          <w:lang w:val="en-US"/>
        </w:rPr>
        <w:t xml:space="preserve"> in </w:t>
      </w:r>
      <w:hyperlink r:id="rId20" w:history="1">
        <w:r w:rsidRPr="00EC4E84">
          <w:rPr>
            <w:rStyle w:val="Hyperlinkki"/>
            <w:lang w:val="en-US"/>
          </w:rPr>
          <w:t>RFC 3986</w:t>
        </w:r>
      </w:hyperlink>
      <w:r w:rsidRPr="00EC4E84">
        <w:rPr>
          <w:lang w:val="en-US"/>
        </w:rPr>
        <w:t>.</w:t>
      </w: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            ; Syntax requirements specified in </w:t>
      </w:r>
      <w:hyperlink r:id="rId21" w:history="1">
        <w:r w:rsidRPr="00EC4E84">
          <w:rPr>
            <w:rStyle w:val="Hyperlinkki"/>
            <w:lang w:val="en-US"/>
          </w:rPr>
          <w:t>RFC 8141</w:t>
        </w:r>
      </w:hyperlink>
      <w:r w:rsidRPr="00EC4E84">
        <w:rPr>
          <w:lang w:val="en-US"/>
        </w:rPr>
        <w:t xml:space="preserve"> MUST be</w:t>
      </w:r>
    </w:p>
    <w:p w:rsid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            </w:t>
      </w:r>
      <w:proofErr w:type="gramStart"/>
      <w:r w:rsidRPr="00EC4E84">
        <w:rPr>
          <w:lang w:val="en-US"/>
        </w:rPr>
        <w:t>;</w:t>
      </w:r>
      <w:proofErr w:type="gramEnd"/>
      <w:r w:rsidRPr="00EC4E84">
        <w:rPr>
          <w:lang w:val="en-US"/>
        </w:rPr>
        <w:t xml:space="preserve"> taken into account.</w:t>
      </w:r>
    </w:p>
    <w:p w:rsidR="00EC4E84" w:rsidRPr="00EC4E84" w:rsidRDefault="00EC4E84" w:rsidP="00EC4E84">
      <w:pPr>
        <w:pStyle w:val="HTML-esimuotoiltu"/>
        <w:rPr>
          <w:lang w:val="en-US"/>
        </w:rPr>
      </w:pPr>
    </w:p>
    <w:p w:rsidR="003746FB" w:rsidRDefault="003746FB" w:rsidP="00EC4E84">
      <w:pPr>
        <w:pStyle w:val="HTML-esimuotoiltu"/>
        <w:rPr>
          <w:lang w:val="en-US"/>
        </w:rPr>
      </w:pPr>
      <w:r>
        <w:rPr>
          <w:lang w:val="en-US"/>
        </w:rPr>
        <w:t xml:space="preserve">The following metadata format codes </w:t>
      </w:r>
      <w:proofErr w:type="gramStart"/>
      <w:r>
        <w:rPr>
          <w:lang w:val="en-US"/>
        </w:rPr>
        <w:t>SHALL be used</w:t>
      </w:r>
      <w:proofErr w:type="gramEnd"/>
      <w:r>
        <w:rPr>
          <w:lang w:val="en-US"/>
        </w:rPr>
        <w:t xml:space="preserve">: </w:t>
      </w:r>
    </w:p>
    <w:p w:rsidR="003746FB" w:rsidRDefault="003746FB" w:rsidP="00EC4E84">
      <w:pPr>
        <w:pStyle w:val="HTML-esimuotoiltu"/>
        <w:rPr>
          <w:lang w:val="en-US"/>
        </w:rPr>
      </w:pPr>
    </w:p>
    <w:p w:rsidR="00CC6D04" w:rsidRDefault="00CC6D04" w:rsidP="00EC4E84">
      <w:pPr>
        <w:pStyle w:val="HTML-esimuotoiltu"/>
        <w:rPr>
          <w:lang w:val="en-US"/>
        </w:rPr>
      </w:pPr>
      <w:r>
        <w:rPr>
          <w:lang w:val="en-US"/>
        </w:rPr>
        <w:t xml:space="preserve">Descriptive metadata </w:t>
      </w:r>
    </w:p>
    <w:p w:rsidR="006A67CD" w:rsidRDefault="006A67CD" w:rsidP="00EC4E84">
      <w:pPr>
        <w:pStyle w:val="HTML-esimuotoiltu"/>
        <w:rPr>
          <w:lang w:val="en-US"/>
        </w:rPr>
      </w:pPr>
    </w:p>
    <w:p w:rsidR="006A67CD" w:rsidRDefault="006A67CD" w:rsidP="00EC4E84">
      <w:pPr>
        <w:pStyle w:val="HTML-esimuotoiltu"/>
        <w:rPr>
          <w:lang w:val="en-US"/>
        </w:rPr>
      </w:pPr>
      <w:r>
        <w:rPr>
          <w:lang w:val="en-US"/>
        </w:rPr>
        <w:t xml:space="preserve">Code </w:t>
      </w:r>
      <w:r>
        <w:rPr>
          <w:lang w:val="en-US"/>
        </w:rPr>
        <w:tab/>
        <w:t>Format(s)</w:t>
      </w:r>
      <w:r>
        <w:rPr>
          <w:lang w:val="en-US"/>
        </w:rPr>
        <w:tab/>
      </w:r>
      <w:r>
        <w:rPr>
          <w:lang w:val="en-US"/>
        </w:rPr>
        <w:tab/>
        <w:t>URL</w:t>
      </w:r>
    </w:p>
    <w:p w:rsidR="00CC6D04" w:rsidRDefault="00CC6D04" w:rsidP="00EC4E84">
      <w:pPr>
        <w:pStyle w:val="HTML-esimuotoiltu"/>
        <w:rPr>
          <w:lang w:val="en-US"/>
        </w:rPr>
      </w:pPr>
    </w:p>
    <w:p w:rsidR="002F04DC" w:rsidRPr="002F04DC" w:rsidRDefault="002F04DC" w:rsidP="00EC4E84">
      <w:pPr>
        <w:pStyle w:val="HTML-esimuotoiltu"/>
        <w:rPr>
          <w:lang w:val="en-US"/>
        </w:rPr>
      </w:pPr>
      <w:r w:rsidRPr="002F04DC">
        <w:rPr>
          <w:lang w:val="en-US"/>
        </w:rPr>
        <w:t>BF</w:t>
      </w:r>
      <w:r w:rsidRPr="002F04DC">
        <w:rPr>
          <w:lang w:val="en-US"/>
        </w:rPr>
        <w:tab/>
        <w:t>BIBFRAME</w:t>
      </w:r>
      <w:r w:rsidRPr="002F04DC">
        <w:rPr>
          <w:lang w:val="en-US"/>
        </w:rPr>
        <w:tab/>
      </w:r>
      <w:hyperlink r:id="rId22" w:history="1">
        <w:r w:rsidRPr="00532E0A">
          <w:rPr>
            <w:rStyle w:val="Hyperlinkki"/>
            <w:lang w:val="en-US"/>
          </w:rPr>
          <w:t>http://www.loc.gov/bibframe/</w:t>
        </w:r>
      </w:hyperlink>
      <w:r>
        <w:rPr>
          <w:lang w:val="en-US"/>
        </w:rPr>
        <w:t xml:space="preserve"> </w:t>
      </w:r>
    </w:p>
    <w:p w:rsidR="003746FB" w:rsidRDefault="003746FB" w:rsidP="00EC4E84">
      <w:pPr>
        <w:pStyle w:val="HTML-esimuotoiltu"/>
        <w:rPr>
          <w:lang w:val="sv-SE"/>
        </w:rPr>
      </w:pPr>
      <w:r w:rsidRPr="003746FB">
        <w:rPr>
          <w:lang w:val="sv-SE"/>
        </w:rPr>
        <w:t>DC</w:t>
      </w:r>
      <w:r w:rsidRPr="003746FB">
        <w:rPr>
          <w:lang w:val="sv-SE"/>
        </w:rPr>
        <w:tab/>
        <w:t xml:space="preserve">Dublin </w:t>
      </w:r>
      <w:proofErr w:type="spellStart"/>
      <w:r w:rsidRPr="003746FB">
        <w:rPr>
          <w:lang w:val="sv-SE"/>
        </w:rPr>
        <w:t>Core</w:t>
      </w:r>
      <w:proofErr w:type="spellEnd"/>
      <w:r w:rsidRPr="003746FB">
        <w:rPr>
          <w:lang w:val="sv-SE"/>
        </w:rPr>
        <w:tab/>
      </w:r>
      <w:hyperlink r:id="rId23" w:history="1">
        <w:r w:rsidR="002F04DC" w:rsidRPr="00532E0A">
          <w:rPr>
            <w:rStyle w:val="Hyperlinkki"/>
            <w:lang w:val="sv-SE"/>
          </w:rPr>
          <w:t>https://www.dublincore.org/specifications/dublin-core/</w:t>
        </w:r>
      </w:hyperlink>
      <w:r w:rsidR="002F04DC">
        <w:rPr>
          <w:lang w:val="sv-SE"/>
        </w:rPr>
        <w:t xml:space="preserve"> </w:t>
      </w:r>
    </w:p>
    <w:p w:rsidR="002F04DC" w:rsidRDefault="002F04DC" w:rsidP="00EC4E84">
      <w:pPr>
        <w:pStyle w:val="HTML-esimuotoiltu"/>
        <w:rPr>
          <w:lang w:val="sv-SE"/>
        </w:rPr>
      </w:pPr>
      <w:r>
        <w:rPr>
          <w:lang w:val="sv-SE"/>
        </w:rPr>
        <w:t>DDI</w:t>
      </w:r>
      <w:r>
        <w:rPr>
          <w:lang w:val="sv-SE"/>
        </w:rPr>
        <w:tab/>
      </w:r>
      <w:proofErr w:type="spellStart"/>
      <w:r>
        <w:rPr>
          <w:lang w:val="sv-SE"/>
        </w:rPr>
        <w:t>DDI</w:t>
      </w:r>
      <w:proofErr w:type="spellEnd"/>
      <w:r>
        <w:rPr>
          <w:lang w:val="sv-SE"/>
        </w:rPr>
        <w:tab/>
      </w:r>
      <w:r>
        <w:rPr>
          <w:lang w:val="sv-SE"/>
        </w:rPr>
        <w:tab/>
      </w:r>
      <w:hyperlink r:id="rId24" w:history="1">
        <w:r w:rsidRPr="00532E0A">
          <w:rPr>
            <w:rStyle w:val="Hyperlinkki"/>
            <w:lang w:val="sv-SE"/>
          </w:rPr>
          <w:t>https://ddialliance.org/explore-documentation</w:t>
        </w:r>
      </w:hyperlink>
      <w:r>
        <w:rPr>
          <w:lang w:val="sv-SE"/>
        </w:rPr>
        <w:t xml:space="preserve"> </w:t>
      </w:r>
    </w:p>
    <w:p w:rsidR="005A41C7" w:rsidRDefault="005A41C7" w:rsidP="00EC4E84">
      <w:pPr>
        <w:pStyle w:val="HTML-esimuotoiltu"/>
        <w:rPr>
          <w:lang w:val="sv-SE"/>
        </w:rPr>
      </w:pPr>
      <w:r>
        <w:rPr>
          <w:lang w:val="sv-SE"/>
        </w:rPr>
        <w:t>EAD</w:t>
      </w:r>
      <w:r>
        <w:rPr>
          <w:lang w:val="sv-SE"/>
        </w:rPr>
        <w:tab/>
      </w:r>
      <w:proofErr w:type="spellStart"/>
      <w:r>
        <w:rPr>
          <w:lang w:val="sv-SE"/>
        </w:rPr>
        <w:t>EAD</w:t>
      </w:r>
      <w:proofErr w:type="spellEnd"/>
      <w:r>
        <w:rPr>
          <w:lang w:val="sv-SE"/>
        </w:rPr>
        <w:tab/>
      </w:r>
      <w:r>
        <w:rPr>
          <w:lang w:val="sv-SE"/>
        </w:rPr>
        <w:tab/>
      </w:r>
      <w:hyperlink r:id="rId25" w:history="1">
        <w:r w:rsidRPr="00532E0A">
          <w:rPr>
            <w:rStyle w:val="Hyperlinkki"/>
            <w:lang w:val="sv-SE"/>
          </w:rPr>
          <w:t>https://www.loc.gov/ead/</w:t>
        </w:r>
      </w:hyperlink>
      <w:r>
        <w:rPr>
          <w:lang w:val="sv-SE"/>
        </w:rPr>
        <w:t xml:space="preserve"> </w:t>
      </w:r>
    </w:p>
    <w:p w:rsidR="00CC6D04" w:rsidRDefault="001E7288" w:rsidP="001E7288">
      <w:pPr>
        <w:pStyle w:val="HTML-esimuotoiltu"/>
        <w:rPr>
          <w:lang w:val="sv-SE"/>
        </w:rPr>
      </w:pPr>
      <w:r>
        <w:rPr>
          <w:lang w:val="sv-SE"/>
        </w:rPr>
        <w:t>I</w:t>
      </w:r>
      <w:r w:rsidR="00CC6D04">
        <w:rPr>
          <w:lang w:val="sv-SE"/>
        </w:rPr>
        <w:t>MARC</w:t>
      </w:r>
      <w:r w:rsidR="00CC6D04">
        <w:rPr>
          <w:lang w:val="sv-SE"/>
        </w:rPr>
        <w:tab/>
        <w:t>INTERMARC</w:t>
      </w:r>
      <w:r w:rsidR="00CC6D04">
        <w:rPr>
          <w:lang w:val="sv-SE"/>
        </w:rPr>
        <w:tab/>
      </w:r>
      <w:hyperlink r:id="rId26" w:history="1">
        <w:r w:rsidRPr="001A775C">
          <w:rPr>
            <w:rStyle w:val="Hyperlinkki"/>
            <w:lang w:val="sv-SE"/>
          </w:rPr>
          <w:t>https://www.bnf.fr/fr/intermarc-bibliographique-de-diffusion</w:t>
        </w:r>
      </w:hyperlink>
      <w:r w:rsidR="00CC6D04">
        <w:rPr>
          <w:lang w:val="sv-SE"/>
        </w:rPr>
        <w:t xml:space="preserve"> </w:t>
      </w:r>
    </w:p>
    <w:p w:rsidR="005A41C7" w:rsidRPr="003746FB" w:rsidRDefault="005A41C7" w:rsidP="00EC4E84">
      <w:pPr>
        <w:pStyle w:val="HTML-esimuotoiltu"/>
        <w:rPr>
          <w:lang w:val="sv-SE"/>
        </w:rPr>
      </w:pPr>
      <w:r>
        <w:rPr>
          <w:lang w:val="sv-SE"/>
        </w:rPr>
        <w:t>LIDO</w:t>
      </w:r>
      <w:r>
        <w:rPr>
          <w:lang w:val="sv-SE"/>
        </w:rPr>
        <w:tab/>
      </w:r>
      <w:proofErr w:type="spellStart"/>
      <w:r>
        <w:rPr>
          <w:lang w:val="sv-SE"/>
        </w:rPr>
        <w:t>LIDO</w:t>
      </w:r>
      <w:proofErr w:type="spellEnd"/>
      <w:r>
        <w:rPr>
          <w:lang w:val="sv-SE"/>
        </w:rPr>
        <w:tab/>
      </w:r>
      <w:r>
        <w:rPr>
          <w:lang w:val="sv-SE"/>
        </w:rPr>
        <w:tab/>
      </w:r>
      <w:hyperlink r:id="rId27" w:history="1">
        <w:r w:rsidRPr="00532E0A">
          <w:rPr>
            <w:rStyle w:val="Hyperlinkki"/>
            <w:lang w:val="sv-SE"/>
          </w:rPr>
          <w:t>http://network.icom.museum/cidoc/working-groups/lido/</w:t>
        </w:r>
      </w:hyperlink>
      <w:r>
        <w:rPr>
          <w:lang w:val="sv-SE"/>
        </w:rPr>
        <w:t xml:space="preserve"> </w:t>
      </w:r>
    </w:p>
    <w:p w:rsidR="003746FB" w:rsidRDefault="003746FB" w:rsidP="00EC4E84">
      <w:pPr>
        <w:pStyle w:val="HTML-esimuotoiltu"/>
        <w:rPr>
          <w:lang w:val="en-US"/>
        </w:rPr>
      </w:pPr>
      <w:r>
        <w:rPr>
          <w:lang w:val="en-US"/>
        </w:rPr>
        <w:t>MARC</w:t>
      </w:r>
      <w:r>
        <w:rPr>
          <w:lang w:val="en-US"/>
        </w:rPr>
        <w:tab/>
      </w:r>
      <w:proofErr w:type="spellStart"/>
      <w:r>
        <w:rPr>
          <w:lang w:val="en-US"/>
        </w:rPr>
        <w:t>MARC</w:t>
      </w:r>
      <w:proofErr w:type="spellEnd"/>
      <w:r>
        <w:rPr>
          <w:lang w:val="en-US"/>
        </w:rPr>
        <w:t xml:space="preserve"> 21 </w:t>
      </w:r>
      <w:r>
        <w:rPr>
          <w:lang w:val="en-US"/>
        </w:rPr>
        <w:tab/>
      </w:r>
      <w:hyperlink r:id="rId28" w:history="1">
        <w:r w:rsidRPr="00532E0A">
          <w:rPr>
            <w:rStyle w:val="Hyperlinkki"/>
            <w:lang w:val="en-US"/>
          </w:rPr>
          <w:t>https://www.loc.gov/marc/marcdocz.html</w:t>
        </w:r>
      </w:hyperlink>
    </w:p>
    <w:p w:rsidR="00B32018" w:rsidRDefault="00B32018" w:rsidP="00EC4E84">
      <w:pPr>
        <w:pStyle w:val="HTML-esimuotoiltu"/>
        <w:rPr>
          <w:lang w:val="en-US"/>
        </w:rPr>
      </w:pPr>
      <w:r>
        <w:rPr>
          <w:lang w:val="en-US"/>
        </w:rPr>
        <w:t>MARCXML</w:t>
      </w:r>
      <w:r>
        <w:rPr>
          <w:lang w:val="en-US"/>
        </w:rPr>
        <w:tab/>
      </w:r>
      <w:proofErr w:type="spellStart"/>
      <w:r>
        <w:rPr>
          <w:lang w:val="en-US"/>
        </w:rPr>
        <w:t>MARCXML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29" w:history="1">
        <w:r w:rsidRPr="00532E0A">
          <w:rPr>
            <w:rStyle w:val="Hyperlinkki"/>
            <w:lang w:val="en-US"/>
          </w:rPr>
          <w:t>http://www.loc.gov/standards/marcxml/</w:t>
        </w:r>
      </w:hyperlink>
      <w:r>
        <w:rPr>
          <w:lang w:val="en-US"/>
        </w:rPr>
        <w:t xml:space="preserve"> </w:t>
      </w:r>
    </w:p>
    <w:p w:rsidR="002F04DC" w:rsidRDefault="002F04DC" w:rsidP="00EC4E84">
      <w:pPr>
        <w:pStyle w:val="HTML-esimuotoiltu"/>
        <w:rPr>
          <w:lang w:val="en-US"/>
        </w:rPr>
      </w:pPr>
      <w:r>
        <w:rPr>
          <w:lang w:val="en-US"/>
        </w:rPr>
        <w:t>MIX</w:t>
      </w:r>
      <w:r>
        <w:rPr>
          <w:lang w:val="en-US"/>
        </w:rPr>
        <w:tab/>
      </w:r>
      <w:proofErr w:type="spellStart"/>
      <w:r>
        <w:rPr>
          <w:lang w:val="en-US"/>
        </w:rPr>
        <w:t>MIX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30" w:history="1">
        <w:r w:rsidRPr="00532E0A">
          <w:rPr>
            <w:rStyle w:val="Hyperlinkki"/>
            <w:lang w:val="en-US"/>
          </w:rPr>
          <w:t>http://www.loc.gov/standards/mix/</w:t>
        </w:r>
      </w:hyperlink>
      <w:r>
        <w:rPr>
          <w:lang w:val="en-US"/>
        </w:rPr>
        <w:t xml:space="preserve"> </w:t>
      </w:r>
    </w:p>
    <w:p w:rsidR="002F04DC" w:rsidRDefault="002F04DC" w:rsidP="00EC4E84">
      <w:pPr>
        <w:pStyle w:val="HTML-esimuotoiltu"/>
        <w:rPr>
          <w:lang w:val="en-US"/>
        </w:rPr>
      </w:pPr>
      <w:r>
        <w:rPr>
          <w:lang w:val="en-US"/>
        </w:rPr>
        <w:t>MODS</w:t>
      </w:r>
      <w:r>
        <w:rPr>
          <w:lang w:val="en-US"/>
        </w:rPr>
        <w:tab/>
      </w:r>
      <w:proofErr w:type="spellStart"/>
      <w:r>
        <w:rPr>
          <w:lang w:val="en-US"/>
        </w:rPr>
        <w:t>MODS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31" w:history="1">
        <w:r w:rsidRPr="00532E0A">
          <w:rPr>
            <w:rStyle w:val="Hyperlinkki"/>
            <w:lang w:val="en-US"/>
          </w:rPr>
          <w:t>http://www.loc.gov/standards/mods/</w:t>
        </w:r>
      </w:hyperlink>
      <w:r>
        <w:rPr>
          <w:lang w:val="en-US"/>
        </w:rPr>
        <w:t xml:space="preserve"> </w:t>
      </w:r>
    </w:p>
    <w:p w:rsidR="002F04DC" w:rsidRDefault="002F04DC" w:rsidP="00EC4E84">
      <w:pPr>
        <w:pStyle w:val="HTML-esimuotoiltu"/>
        <w:rPr>
          <w:lang w:val="en-US"/>
        </w:rPr>
      </w:pPr>
      <w:r>
        <w:rPr>
          <w:lang w:val="en-US"/>
        </w:rPr>
        <w:t>ONIX</w:t>
      </w:r>
      <w:r>
        <w:rPr>
          <w:lang w:val="en-US"/>
        </w:rPr>
        <w:tab/>
      </w:r>
      <w:proofErr w:type="spellStart"/>
      <w:r>
        <w:rPr>
          <w:lang w:val="en-US"/>
        </w:rPr>
        <w:t>ONIX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32" w:history="1">
        <w:r w:rsidRPr="00532E0A">
          <w:rPr>
            <w:rStyle w:val="Hyperlinkki"/>
            <w:lang w:val="en-US"/>
          </w:rPr>
          <w:t>https://www.editeur.org/8/ONIX/</w:t>
        </w:r>
      </w:hyperlink>
      <w:r>
        <w:rPr>
          <w:lang w:val="en-US"/>
        </w:rPr>
        <w:t xml:space="preserve"> </w:t>
      </w:r>
    </w:p>
    <w:p w:rsidR="00CC6D04" w:rsidRDefault="00CC6D04" w:rsidP="00EC4E84">
      <w:pPr>
        <w:pStyle w:val="HTML-esimuotoiltu"/>
        <w:rPr>
          <w:lang w:val="en-US"/>
        </w:rPr>
      </w:pPr>
      <w:r>
        <w:rPr>
          <w:lang w:val="en-US"/>
        </w:rPr>
        <w:t>UNIMARC</w:t>
      </w:r>
      <w:r>
        <w:rPr>
          <w:lang w:val="en-US"/>
        </w:rPr>
        <w:tab/>
      </w:r>
      <w:proofErr w:type="spellStart"/>
      <w:r>
        <w:rPr>
          <w:lang w:val="en-US"/>
        </w:rPr>
        <w:t>UNIMARC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33" w:history="1">
        <w:r w:rsidRPr="00532E0A">
          <w:rPr>
            <w:rStyle w:val="Hyperlinkki"/>
            <w:lang w:val="en-US"/>
          </w:rPr>
          <w:t>https://www.ifla.org/unimarc</w:t>
        </w:r>
      </w:hyperlink>
      <w:r>
        <w:rPr>
          <w:lang w:val="en-US"/>
        </w:rPr>
        <w:t xml:space="preserve"> </w:t>
      </w:r>
    </w:p>
    <w:p w:rsidR="00CC6D04" w:rsidRDefault="00CC6D04" w:rsidP="00EC4E84">
      <w:pPr>
        <w:pStyle w:val="HTML-esimuotoiltu"/>
        <w:rPr>
          <w:lang w:val="en-US"/>
        </w:rPr>
      </w:pPr>
    </w:p>
    <w:p w:rsidR="00CC6D04" w:rsidRDefault="00CC6D04" w:rsidP="00EC4E84">
      <w:pPr>
        <w:pStyle w:val="HTML-esimuotoiltu"/>
        <w:rPr>
          <w:lang w:val="en-US"/>
        </w:rPr>
      </w:pPr>
      <w:r>
        <w:rPr>
          <w:lang w:val="en-US"/>
        </w:rPr>
        <w:t>Administrative metadata</w:t>
      </w:r>
    </w:p>
    <w:p w:rsidR="00CC6D04" w:rsidRDefault="00CC6D04" w:rsidP="00EC4E84">
      <w:pPr>
        <w:pStyle w:val="HTML-esimuotoiltu"/>
        <w:rPr>
          <w:lang w:val="en-US"/>
        </w:rPr>
      </w:pPr>
    </w:p>
    <w:p w:rsidR="006A67CD" w:rsidRDefault="006A67CD" w:rsidP="00EC4E84">
      <w:pPr>
        <w:pStyle w:val="HTML-esimuotoiltu"/>
        <w:rPr>
          <w:lang w:val="en-US"/>
        </w:rPr>
      </w:pPr>
      <w:r>
        <w:rPr>
          <w:lang w:val="en-US"/>
        </w:rPr>
        <w:t xml:space="preserve">Code </w:t>
      </w:r>
      <w:r>
        <w:rPr>
          <w:lang w:val="en-US"/>
        </w:rPr>
        <w:tab/>
        <w:t>Format</w:t>
      </w:r>
      <w:r>
        <w:rPr>
          <w:lang w:val="en-US"/>
        </w:rPr>
        <w:tab/>
      </w:r>
      <w:r>
        <w:rPr>
          <w:lang w:val="en-US"/>
        </w:rPr>
        <w:tab/>
        <w:t>URL</w:t>
      </w:r>
    </w:p>
    <w:p w:rsidR="006A67CD" w:rsidRDefault="006A67CD" w:rsidP="00EC4E84">
      <w:pPr>
        <w:pStyle w:val="HTML-esimuotoiltu"/>
        <w:rPr>
          <w:lang w:val="en-US"/>
        </w:rPr>
      </w:pPr>
    </w:p>
    <w:p w:rsidR="002F04DC" w:rsidRDefault="002F04DC" w:rsidP="00EC4E84">
      <w:pPr>
        <w:pStyle w:val="HTML-esimuotoiltu"/>
        <w:rPr>
          <w:lang w:val="en-US"/>
        </w:rPr>
      </w:pPr>
      <w:r>
        <w:rPr>
          <w:lang w:val="en-US"/>
        </w:rPr>
        <w:t>PREMIS</w:t>
      </w:r>
      <w:r>
        <w:rPr>
          <w:lang w:val="en-US"/>
        </w:rPr>
        <w:tab/>
      </w:r>
      <w:proofErr w:type="spellStart"/>
      <w:r>
        <w:rPr>
          <w:lang w:val="en-US"/>
        </w:rPr>
        <w:t>PREMIS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34" w:history="1">
        <w:r w:rsidRPr="00532E0A">
          <w:rPr>
            <w:rStyle w:val="Hyperlinkki"/>
            <w:lang w:val="en-US"/>
          </w:rPr>
          <w:t>http://www.loc.gov/standards/premis/</w:t>
        </w:r>
      </w:hyperlink>
      <w:r>
        <w:rPr>
          <w:lang w:val="en-US"/>
        </w:rPr>
        <w:t xml:space="preserve"> </w:t>
      </w:r>
    </w:p>
    <w:p w:rsidR="005A41C7" w:rsidRDefault="005A41C7" w:rsidP="00EC4E84">
      <w:pPr>
        <w:pStyle w:val="HTML-esimuotoiltu"/>
        <w:rPr>
          <w:lang w:val="en-US"/>
        </w:rPr>
      </w:pPr>
      <w:r>
        <w:rPr>
          <w:lang w:val="en-US"/>
        </w:rPr>
        <w:t>TEXTMD</w:t>
      </w:r>
      <w:r>
        <w:rPr>
          <w:lang w:val="en-US"/>
        </w:rPr>
        <w:tab/>
      </w:r>
      <w:proofErr w:type="spellStart"/>
      <w:r>
        <w:rPr>
          <w:lang w:val="en-US"/>
        </w:rPr>
        <w:t>textMD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35" w:history="1">
        <w:r w:rsidRPr="00532E0A">
          <w:rPr>
            <w:rStyle w:val="Hyperlinkki"/>
            <w:lang w:val="en-US"/>
          </w:rPr>
          <w:t>https://www.loc.gov/standards/textMD/</w:t>
        </w:r>
      </w:hyperlink>
    </w:p>
    <w:p w:rsidR="005A41C7" w:rsidRDefault="005A41C7" w:rsidP="00EC4E84">
      <w:pPr>
        <w:pStyle w:val="HTML-esimuotoiltu"/>
        <w:rPr>
          <w:lang w:val="en-US"/>
        </w:rPr>
      </w:pPr>
      <w:r>
        <w:rPr>
          <w:lang w:val="en-US"/>
        </w:rPr>
        <w:t>AUDIOMD</w:t>
      </w:r>
      <w:r>
        <w:rPr>
          <w:lang w:val="en-US"/>
        </w:rPr>
        <w:tab/>
      </w:r>
      <w:proofErr w:type="spellStart"/>
      <w:r>
        <w:rPr>
          <w:lang w:val="en-US"/>
        </w:rPr>
        <w:t>audioMD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36" w:history="1">
        <w:r w:rsidRPr="00532E0A">
          <w:rPr>
            <w:rStyle w:val="Hyperlinkki"/>
            <w:lang w:val="en-US"/>
          </w:rPr>
          <w:t>https://www.loc.gov/standards/amdvmd/</w:t>
        </w:r>
      </w:hyperlink>
    </w:p>
    <w:p w:rsidR="005A41C7" w:rsidRDefault="005A41C7" w:rsidP="00EC4E84">
      <w:pPr>
        <w:pStyle w:val="HTML-esimuotoiltu"/>
        <w:rPr>
          <w:lang w:val="en-US"/>
        </w:rPr>
      </w:pPr>
      <w:r>
        <w:rPr>
          <w:lang w:val="en-US"/>
        </w:rPr>
        <w:t>VIDEOMD</w:t>
      </w:r>
      <w:r>
        <w:rPr>
          <w:lang w:val="en-US"/>
        </w:rPr>
        <w:tab/>
      </w:r>
      <w:proofErr w:type="spellStart"/>
      <w:r>
        <w:rPr>
          <w:lang w:val="en-US"/>
        </w:rPr>
        <w:t>videoMD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37" w:history="1">
        <w:r w:rsidRPr="00532E0A">
          <w:rPr>
            <w:rStyle w:val="Hyperlinkki"/>
            <w:lang w:val="en-US"/>
          </w:rPr>
          <w:t>https://www.loc.gov/standards/amdvmd/</w:t>
        </w:r>
      </w:hyperlink>
      <w:r>
        <w:rPr>
          <w:lang w:val="en-US"/>
        </w:rPr>
        <w:t xml:space="preserve"> </w:t>
      </w:r>
    </w:p>
    <w:p w:rsidR="006A67CD" w:rsidRDefault="006A67CD" w:rsidP="00EC4E84">
      <w:pPr>
        <w:pStyle w:val="HTML-esimuotoiltu"/>
        <w:rPr>
          <w:lang w:val="en-US"/>
        </w:rPr>
      </w:pPr>
    </w:p>
    <w:p w:rsidR="006A67CD" w:rsidRDefault="006A67CD" w:rsidP="00EC4E84">
      <w:pPr>
        <w:pStyle w:val="HTML-esimuotoiltu"/>
        <w:rPr>
          <w:lang w:val="en-US"/>
        </w:rPr>
      </w:pPr>
      <w:r>
        <w:rPr>
          <w:lang w:val="en-US"/>
        </w:rPr>
        <w:t xml:space="preserve">Cataloguing rules </w:t>
      </w:r>
    </w:p>
    <w:p w:rsidR="006A67CD" w:rsidRDefault="006A67CD" w:rsidP="00EC4E84">
      <w:pPr>
        <w:pStyle w:val="HTML-esimuotoiltu"/>
        <w:rPr>
          <w:lang w:val="en-US"/>
        </w:rPr>
      </w:pPr>
    </w:p>
    <w:p w:rsidR="006A67CD" w:rsidRDefault="006A67CD" w:rsidP="00EC4E84">
      <w:pPr>
        <w:pStyle w:val="HTML-esimuotoiltu"/>
        <w:rPr>
          <w:lang w:val="en-US"/>
        </w:rPr>
      </w:pPr>
      <w:r>
        <w:rPr>
          <w:lang w:val="en-US"/>
        </w:rPr>
        <w:t xml:space="preserve">Code </w:t>
      </w:r>
      <w:r>
        <w:rPr>
          <w:lang w:val="en-US"/>
        </w:rPr>
        <w:tab/>
        <w:t>Rules</w:t>
      </w:r>
      <w:r>
        <w:rPr>
          <w:lang w:val="en-US"/>
        </w:rPr>
        <w:tab/>
      </w:r>
      <w:r>
        <w:rPr>
          <w:lang w:val="en-US"/>
        </w:rPr>
        <w:tab/>
        <w:t>URL</w:t>
      </w:r>
    </w:p>
    <w:p w:rsidR="006A67CD" w:rsidRDefault="006A67CD" w:rsidP="00EC4E84">
      <w:pPr>
        <w:pStyle w:val="HTML-esimuotoiltu"/>
        <w:rPr>
          <w:lang w:val="en-US"/>
        </w:rPr>
      </w:pPr>
    </w:p>
    <w:p w:rsidR="002E7B43" w:rsidRDefault="002E7B43" w:rsidP="00EC4E84">
      <w:pPr>
        <w:pStyle w:val="HTML-esimuotoiltu"/>
        <w:rPr>
          <w:lang w:val="en-US"/>
        </w:rPr>
      </w:pPr>
      <w:r>
        <w:rPr>
          <w:lang w:val="en-US"/>
        </w:rPr>
        <w:t>ISBD</w:t>
      </w:r>
      <w:r>
        <w:rPr>
          <w:lang w:val="en-US"/>
        </w:rPr>
        <w:tab/>
      </w:r>
      <w:proofErr w:type="spellStart"/>
      <w:r>
        <w:rPr>
          <w:lang w:val="en-US"/>
        </w:rPr>
        <w:t>ISBD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38" w:history="1">
        <w:r w:rsidRPr="002E7B43">
          <w:rPr>
            <w:rStyle w:val="Hyperlinkki"/>
            <w:lang w:val="en-US"/>
          </w:rPr>
          <w:t>http://iflastandards.info/ns/isbd/elements/</w:t>
        </w:r>
      </w:hyperlink>
    </w:p>
    <w:p w:rsidR="006A67CD" w:rsidRDefault="006A67CD" w:rsidP="00EC4E84">
      <w:pPr>
        <w:pStyle w:val="HTML-esimuotoiltu"/>
        <w:rPr>
          <w:lang w:val="en-US"/>
        </w:rPr>
      </w:pPr>
      <w:r>
        <w:rPr>
          <w:lang w:val="en-US"/>
        </w:rPr>
        <w:t>RDA</w:t>
      </w:r>
      <w:r>
        <w:rPr>
          <w:lang w:val="en-US"/>
        </w:rPr>
        <w:tab/>
      </w:r>
      <w:proofErr w:type="spellStart"/>
      <w:r>
        <w:rPr>
          <w:lang w:val="en-US"/>
        </w:rPr>
        <w:t>RDA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39" w:history="1">
        <w:r w:rsidR="002E7B43" w:rsidRPr="00397D08">
          <w:rPr>
            <w:rStyle w:val="Hyperlinkki"/>
            <w:lang w:val="en-US"/>
          </w:rPr>
          <w:t>https://www.rdaregistry.info</w:t>
        </w:r>
      </w:hyperlink>
      <w:r w:rsidR="002E7B43">
        <w:rPr>
          <w:lang w:val="en-US"/>
        </w:rPr>
        <w:t xml:space="preserve"> </w:t>
      </w:r>
    </w:p>
    <w:p w:rsidR="006A67CD" w:rsidRDefault="006A67CD" w:rsidP="00EC4E84">
      <w:pPr>
        <w:pStyle w:val="HTML-esimuotoiltu"/>
        <w:rPr>
          <w:lang w:val="en-US"/>
        </w:rPr>
      </w:pPr>
    </w:p>
    <w:p w:rsidR="005A41C7" w:rsidRDefault="002F04DC" w:rsidP="00EC4E84">
      <w:pPr>
        <w:pStyle w:val="HTML-esimuotoiltu"/>
        <w:rPr>
          <w:lang w:val="en-US"/>
        </w:rPr>
      </w:pPr>
      <w:r>
        <w:rPr>
          <w:lang w:val="en-US"/>
        </w:rPr>
        <w:t>One code may cover an entire fa</w:t>
      </w:r>
      <w:r w:rsidR="000D0447">
        <w:rPr>
          <w:lang w:val="en-US"/>
        </w:rPr>
        <w:t>mily of formats (e.g. MARC Authority, Bibliographic and Holdings formats</w:t>
      </w:r>
      <w:r>
        <w:rPr>
          <w:lang w:val="en-US"/>
        </w:rPr>
        <w:t xml:space="preserve">). Sub-namespaces </w:t>
      </w:r>
      <w:proofErr w:type="gramStart"/>
      <w:r>
        <w:rPr>
          <w:lang w:val="en-US"/>
        </w:rPr>
        <w:t>may be used</w:t>
      </w:r>
      <w:proofErr w:type="gramEnd"/>
      <w:r>
        <w:rPr>
          <w:lang w:val="en-US"/>
        </w:rPr>
        <w:t xml:space="preserve"> to differentiate format</w:t>
      </w:r>
      <w:r w:rsidR="006A67CD">
        <w:rPr>
          <w:lang w:val="en-US"/>
        </w:rPr>
        <w:t xml:space="preserve">s within these </w:t>
      </w:r>
      <w:r w:rsidR="001E7288">
        <w:rPr>
          <w:lang w:val="en-US"/>
        </w:rPr>
        <w:t xml:space="preserve">format </w:t>
      </w:r>
      <w:r w:rsidR="006A67CD">
        <w:rPr>
          <w:lang w:val="en-US"/>
        </w:rPr>
        <w:t>families if necessary</w:t>
      </w:r>
      <w:r>
        <w:rPr>
          <w:lang w:val="en-US"/>
        </w:rPr>
        <w:t>.</w:t>
      </w:r>
    </w:p>
    <w:p w:rsidR="00B32018" w:rsidRDefault="00B32018" w:rsidP="00EC4E84">
      <w:pPr>
        <w:pStyle w:val="HTML-esimuotoiltu"/>
        <w:rPr>
          <w:lang w:val="en-US"/>
        </w:rPr>
      </w:pPr>
    </w:p>
    <w:p w:rsidR="00CC6D04" w:rsidRDefault="00B32018" w:rsidP="00EC4E84">
      <w:pPr>
        <w:pStyle w:val="HTML-esimuotoiltu"/>
        <w:rPr>
          <w:lang w:val="en-US"/>
        </w:rPr>
      </w:pPr>
      <w:r>
        <w:rPr>
          <w:lang w:val="en-US"/>
        </w:rPr>
        <w:t>National translations</w:t>
      </w:r>
      <w:r w:rsidR="00CC6D04">
        <w:rPr>
          <w:lang w:val="en-US"/>
        </w:rPr>
        <w:t xml:space="preserve"> </w:t>
      </w:r>
      <w:r w:rsidR="00C50A55">
        <w:rPr>
          <w:lang w:val="en-US"/>
        </w:rPr>
        <w:t xml:space="preserve">of metadata standards and cataloguing rules </w:t>
      </w:r>
      <w:r w:rsidR="00CC6D04">
        <w:rPr>
          <w:lang w:val="en-US"/>
        </w:rPr>
        <w:t>shall</w:t>
      </w:r>
      <w:r>
        <w:rPr>
          <w:lang w:val="en-US"/>
        </w:rPr>
        <w:t xml:space="preserve"> use the code</w:t>
      </w:r>
      <w:r w:rsidR="000A79C6">
        <w:rPr>
          <w:lang w:val="en-US"/>
        </w:rPr>
        <w:t>s</w:t>
      </w:r>
      <w:r>
        <w:rPr>
          <w:lang w:val="en-US"/>
        </w:rPr>
        <w:t xml:space="preserve"> </w:t>
      </w:r>
      <w:r w:rsidR="00C50A55">
        <w:rPr>
          <w:lang w:val="en-US"/>
        </w:rPr>
        <w:t xml:space="preserve">and URNs </w:t>
      </w:r>
      <w:r>
        <w:rPr>
          <w:lang w:val="en-US"/>
        </w:rPr>
        <w:t>of the or</w:t>
      </w:r>
      <w:r w:rsidR="00C50A55">
        <w:rPr>
          <w:lang w:val="en-US"/>
        </w:rPr>
        <w:t>iginal specifications</w:t>
      </w:r>
      <w:r>
        <w:rPr>
          <w:lang w:val="en-US"/>
        </w:rPr>
        <w:t xml:space="preserve">. Thus the Finnish </w:t>
      </w:r>
      <w:r w:rsidR="00CC6D04">
        <w:rPr>
          <w:lang w:val="en-US"/>
        </w:rPr>
        <w:t>t</w:t>
      </w:r>
      <w:r>
        <w:rPr>
          <w:lang w:val="en-US"/>
        </w:rPr>
        <w:t>ranslation of M</w:t>
      </w:r>
      <w:r w:rsidR="00CC6D04">
        <w:rPr>
          <w:lang w:val="en-US"/>
        </w:rPr>
        <w:t>ARC 21 shall</w:t>
      </w:r>
      <w:r w:rsidR="002E7B43">
        <w:rPr>
          <w:lang w:val="en-US"/>
        </w:rPr>
        <w:t xml:space="preserve"> </w:t>
      </w:r>
      <w:r w:rsidR="000A79C6">
        <w:rPr>
          <w:lang w:val="en-US"/>
        </w:rPr>
        <w:t>use</w:t>
      </w:r>
      <w:r w:rsidR="002E7B43">
        <w:rPr>
          <w:lang w:val="en-US"/>
        </w:rPr>
        <w:t xml:space="preserve"> the prefix MARC of MARC 21</w:t>
      </w:r>
      <w:r w:rsidR="000A79C6">
        <w:rPr>
          <w:lang w:val="en-US"/>
        </w:rPr>
        <w:t xml:space="preserve"> and </w:t>
      </w:r>
      <w:r w:rsidR="001E264D">
        <w:rPr>
          <w:lang w:val="en-US"/>
        </w:rPr>
        <w:t>URNs assigned to the elements of the English version of the format</w:t>
      </w:r>
      <w:r>
        <w:rPr>
          <w:lang w:val="en-US"/>
        </w:rPr>
        <w:t>.</w:t>
      </w:r>
      <w:r w:rsidR="00540D90">
        <w:rPr>
          <w:lang w:val="en-US"/>
        </w:rPr>
        <w:t xml:space="preserve"> HTTP l</w:t>
      </w:r>
      <w:r w:rsidR="002E7B43">
        <w:rPr>
          <w:lang w:val="en-US"/>
        </w:rPr>
        <w:t xml:space="preserve">anguage negotiation will be used by the URN resolver to direct the client to the correct language version. </w:t>
      </w:r>
    </w:p>
    <w:p w:rsidR="00CC6D04" w:rsidRDefault="00CC6D04" w:rsidP="00EC4E84">
      <w:pPr>
        <w:pStyle w:val="HTML-esimuotoiltu"/>
        <w:rPr>
          <w:lang w:val="en-US"/>
        </w:rPr>
      </w:pPr>
    </w:p>
    <w:p w:rsidR="00B32018" w:rsidRDefault="008018C9" w:rsidP="00EC4E84">
      <w:pPr>
        <w:pStyle w:val="HTML-esimuotoiltu"/>
        <w:rPr>
          <w:lang w:val="en-US"/>
        </w:rPr>
      </w:pPr>
      <w:r>
        <w:rPr>
          <w:lang w:val="en-US"/>
        </w:rPr>
        <w:t>National variants</w:t>
      </w:r>
      <w:r w:rsidR="00CC6D04">
        <w:rPr>
          <w:lang w:val="en-US"/>
        </w:rPr>
        <w:t xml:space="preserve"> of metadata formats </w:t>
      </w:r>
      <w:r w:rsidR="006A67CD">
        <w:rPr>
          <w:lang w:val="en-US"/>
        </w:rPr>
        <w:t xml:space="preserve">(e.g. historical FINMARC format, which </w:t>
      </w:r>
      <w:proofErr w:type="gramStart"/>
      <w:r w:rsidR="006A67CD">
        <w:rPr>
          <w:lang w:val="en-US"/>
        </w:rPr>
        <w:t>was based</w:t>
      </w:r>
      <w:proofErr w:type="gramEnd"/>
      <w:r w:rsidR="006A67CD">
        <w:rPr>
          <w:lang w:val="en-US"/>
        </w:rPr>
        <w:t xml:space="preserve"> on equally outdated USMARC) </w:t>
      </w:r>
      <w:r w:rsidR="00CC6D04">
        <w:rPr>
          <w:lang w:val="en-US"/>
        </w:rPr>
        <w:t>should have their own format codes</w:t>
      </w:r>
      <w:r w:rsidR="00C50A55">
        <w:rPr>
          <w:lang w:val="en-US"/>
        </w:rPr>
        <w:t>, since their tags may differ from the original ones</w:t>
      </w:r>
      <w:r w:rsidR="00CC6D04">
        <w:rPr>
          <w:lang w:val="en-US"/>
        </w:rPr>
        <w:t>.</w:t>
      </w:r>
      <w:r w:rsidR="00C50A55">
        <w:rPr>
          <w:lang w:val="en-US"/>
        </w:rPr>
        <w:t xml:space="preserve"> For instance, UKMARC tag 245 is not the same as USMARC tag 245, since in the former subtitle had its own tag, 248. </w:t>
      </w:r>
      <w:r w:rsidR="00CC6D04">
        <w:rPr>
          <w:lang w:val="en-US"/>
        </w:rPr>
        <w:t xml:space="preserve">    </w:t>
      </w:r>
      <w:r w:rsidR="00B32018">
        <w:rPr>
          <w:lang w:val="en-US"/>
        </w:rPr>
        <w:t xml:space="preserve">  </w:t>
      </w:r>
    </w:p>
    <w:p w:rsidR="005A41C7" w:rsidRDefault="005A41C7" w:rsidP="00EC4E84">
      <w:pPr>
        <w:pStyle w:val="HTML-esimuotoiltu"/>
        <w:rPr>
          <w:lang w:val="en-US"/>
        </w:rPr>
      </w:pPr>
    </w:p>
    <w:p w:rsidR="003746FB" w:rsidRDefault="005A41C7" w:rsidP="00EC4E84">
      <w:pPr>
        <w:pStyle w:val="HTML-esimuotoiltu"/>
        <w:rPr>
          <w:lang w:val="en-US"/>
        </w:rPr>
      </w:pPr>
      <w:proofErr w:type="gramStart"/>
      <w:r>
        <w:rPr>
          <w:lang w:val="en-US"/>
        </w:rPr>
        <w:t>New c</w:t>
      </w:r>
      <w:r w:rsidR="00CC6D04">
        <w:rPr>
          <w:lang w:val="en-US"/>
        </w:rPr>
        <w:t xml:space="preserve">odes </w:t>
      </w:r>
      <w:r w:rsidR="000D4A63">
        <w:rPr>
          <w:lang w:val="en-US"/>
        </w:rPr>
        <w:t>will be</w:t>
      </w:r>
      <w:r w:rsidR="00B32018">
        <w:rPr>
          <w:lang w:val="en-US"/>
        </w:rPr>
        <w:t xml:space="preserve"> added by the National Library of Finland on request</w:t>
      </w:r>
      <w:proofErr w:type="gramEnd"/>
      <w:r>
        <w:rPr>
          <w:lang w:val="en-US"/>
        </w:rPr>
        <w:t xml:space="preserve">. </w:t>
      </w:r>
      <w:r w:rsidR="002F04DC">
        <w:rPr>
          <w:lang w:val="en-US"/>
        </w:rPr>
        <w:t xml:space="preserve"> </w:t>
      </w:r>
    </w:p>
    <w:p w:rsidR="003746FB" w:rsidRDefault="003746FB" w:rsidP="00EC4E84">
      <w:pPr>
        <w:pStyle w:val="HTML-esimuotoiltu"/>
        <w:rPr>
          <w:lang w:val="en-US"/>
        </w:rPr>
      </w:pP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lastRenderedPageBreak/>
        <w:t xml:space="preserve">The structure (if any) of the </w:t>
      </w:r>
      <w:r>
        <w:rPr>
          <w:lang w:val="en-US"/>
        </w:rPr>
        <w:t>meta-</w:t>
      </w:r>
      <w:r w:rsidRPr="00EC4E84">
        <w:rPr>
          <w:lang w:val="en-US"/>
        </w:rPr>
        <w:t>string is determined by the</w:t>
      </w:r>
      <w:r>
        <w:rPr>
          <w:lang w:val="en-US"/>
        </w:rPr>
        <w:t xml:space="preserve"> </w:t>
      </w:r>
      <w:r w:rsidRPr="00EC4E84">
        <w:rPr>
          <w:lang w:val="en-US"/>
        </w:rPr>
        <w:t>authority for the</w:t>
      </w:r>
      <w:r w:rsidR="002E7E0E">
        <w:rPr>
          <w:lang w:val="en-US"/>
        </w:rPr>
        <w:t xml:space="preserve"> prefix.  Whereas the prefix is </w:t>
      </w:r>
      <w:r w:rsidRPr="00EC4E84">
        <w:rPr>
          <w:lang w:val="en-US"/>
        </w:rPr>
        <w:t>case</w:t>
      </w:r>
      <w:r>
        <w:rPr>
          <w:lang w:val="en-US"/>
        </w:rPr>
        <w:t xml:space="preserve"> </w:t>
      </w:r>
      <w:r w:rsidRPr="00EC4E84">
        <w:rPr>
          <w:lang w:val="en-US"/>
        </w:rPr>
        <w:t xml:space="preserve">insensitive, </w:t>
      </w:r>
      <w:r w:rsidR="005A41C7">
        <w:rPr>
          <w:lang w:val="en-US"/>
        </w:rPr>
        <w:t>meta-</w:t>
      </w:r>
      <w:r w:rsidRPr="00EC4E84">
        <w:rPr>
          <w:lang w:val="en-US"/>
        </w:rPr>
        <w:t xml:space="preserve">strings </w:t>
      </w:r>
      <w:r w:rsidR="00C50A55">
        <w:rPr>
          <w:lang w:val="en-US"/>
        </w:rPr>
        <w:t>MAY</w:t>
      </w:r>
      <w:r w:rsidRPr="00EC4E84">
        <w:rPr>
          <w:lang w:val="en-US"/>
        </w:rPr>
        <w:t xml:space="preserve"> be case sensitive at the preference of the assigning authority; parsers therefore </w:t>
      </w:r>
      <w:r w:rsidR="00C50A55">
        <w:rPr>
          <w:lang w:val="en-US"/>
        </w:rPr>
        <w:t>SHALL</w:t>
      </w:r>
      <w:r w:rsidRPr="00EC4E84">
        <w:rPr>
          <w:lang w:val="en-US"/>
        </w:rPr>
        <w:t xml:space="preserve"> treat these as case sensitive, and any case mapping needed to introduce case</w:t>
      </w:r>
      <w:r>
        <w:rPr>
          <w:lang w:val="en-US"/>
        </w:rPr>
        <w:t xml:space="preserve"> </w:t>
      </w:r>
      <w:r w:rsidRPr="00EC4E84">
        <w:rPr>
          <w:lang w:val="en-US"/>
        </w:rPr>
        <w:t>insensitivity is the responsibi</w:t>
      </w:r>
      <w:r>
        <w:rPr>
          <w:lang w:val="en-US"/>
        </w:rPr>
        <w:t xml:space="preserve">lity of the relevant resolution </w:t>
      </w:r>
      <w:r w:rsidRPr="00EC4E84">
        <w:rPr>
          <w:lang w:val="en-US"/>
        </w:rPr>
        <w:t>system.</w:t>
      </w:r>
    </w:p>
    <w:p w:rsidR="00EC4E84" w:rsidRPr="00EC4E84" w:rsidRDefault="00EC4E84" w:rsidP="00EC4E84">
      <w:pPr>
        <w:pStyle w:val="HTML-esimuotoiltu"/>
        <w:rPr>
          <w:lang w:val="en-US"/>
        </w:rPr>
      </w:pPr>
    </w:p>
    <w:p w:rsid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A hyphen </w:t>
      </w:r>
      <w:r w:rsidR="00C50A55">
        <w:rPr>
          <w:lang w:val="en-US"/>
        </w:rPr>
        <w:t>MAY</w:t>
      </w:r>
      <w:r w:rsidRPr="00EC4E84">
        <w:rPr>
          <w:lang w:val="en-US"/>
        </w:rPr>
        <w:t xml:space="preserve"> be used as the delimiting character between the prefix and the </w:t>
      </w:r>
      <w:r w:rsidR="003746FB">
        <w:rPr>
          <w:lang w:val="en-US"/>
        </w:rPr>
        <w:t>meta-</w:t>
      </w:r>
      <w:r w:rsidRPr="00EC4E84">
        <w:rPr>
          <w:lang w:val="en-US"/>
        </w:rPr>
        <w:t xml:space="preserve">string.  Within the </w:t>
      </w:r>
      <w:r w:rsidR="003746FB">
        <w:rPr>
          <w:lang w:val="en-US"/>
        </w:rPr>
        <w:t>meta-</w:t>
      </w:r>
      <w:r w:rsidRPr="00EC4E84">
        <w:rPr>
          <w:lang w:val="en-US"/>
        </w:rPr>
        <w:t>string, a hyphen MAY be</w:t>
      </w:r>
      <w:r w:rsidR="003746FB">
        <w:rPr>
          <w:lang w:val="en-US"/>
        </w:rPr>
        <w:t xml:space="preserve"> </w:t>
      </w:r>
      <w:r w:rsidRPr="00EC4E84">
        <w:rPr>
          <w:lang w:val="en-US"/>
        </w:rPr>
        <w:t>used for separating different sections of the identifier from one another.</w:t>
      </w:r>
    </w:p>
    <w:p w:rsidR="003746FB" w:rsidRPr="00EC4E84" w:rsidRDefault="003746FB" w:rsidP="00EC4E84">
      <w:pPr>
        <w:pStyle w:val="HTML-esimuotoiltu"/>
        <w:rPr>
          <w:lang w:val="en-US"/>
        </w:rPr>
      </w:pPr>
    </w:p>
    <w:p w:rsid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A colon </w:t>
      </w:r>
      <w:proofErr w:type="gramStart"/>
      <w:r w:rsidRPr="00EC4E84">
        <w:rPr>
          <w:lang w:val="en-US"/>
        </w:rPr>
        <w:t>SHOULD be used</w:t>
      </w:r>
      <w:proofErr w:type="gramEnd"/>
      <w:r w:rsidRPr="00EC4E84">
        <w:rPr>
          <w:lang w:val="en-US"/>
        </w:rPr>
        <w:t xml:space="preserve"> within the prefix only as a delimiting</w:t>
      </w:r>
      <w:r>
        <w:rPr>
          <w:lang w:val="en-US"/>
        </w:rPr>
        <w:t xml:space="preserve"> </w:t>
      </w:r>
      <w:r w:rsidRPr="00EC4E84">
        <w:rPr>
          <w:lang w:val="en-US"/>
        </w:rPr>
        <w:t xml:space="preserve">character between the </w:t>
      </w:r>
      <w:r>
        <w:rPr>
          <w:lang w:val="en-US"/>
        </w:rPr>
        <w:t>format</w:t>
      </w:r>
      <w:r w:rsidRPr="00EC4E84">
        <w:rPr>
          <w:lang w:val="en-US"/>
        </w:rPr>
        <w:t xml:space="preserve"> code and sub-namespace</w:t>
      </w:r>
      <w:r>
        <w:rPr>
          <w:lang w:val="en-US"/>
        </w:rPr>
        <w:t xml:space="preserve"> </w:t>
      </w:r>
      <w:r w:rsidRPr="00EC4E84">
        <w:rPr>
          <w:lang w:val="en-US"/>
        </w:rPr>
        <w:t xml:space="preserve">code(s), which splits the </w:t>
      </w:r>
      <w:r>
        <w:rPr>
          <w:lang w:val="en-US"/>
        </w:rPr>
        <w:t xml:space="preserve">format specific </w:t>
      </w:r>
      <w:r w:rsidRPr="00EC4E84">
        <w:rPr>
          <w:lang w:val="en-US"/>
        </w:rPr>
        <w:t>namespace into smaller parts.</w:t>
      </w:r>
      <w:r w:rsidR="005A41C7">
        <w:rPr>
          <w:lang w:val="en-US"/>
        </w:rPr>
        <w:t xml:space="preserve"> </w:t>
      </w:r>
    </w:p>
    <w:p w:rsidR="00572A68" w:rsidRDefault="00572A68" w:rsidP="0057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572A68" w:rsidRPr="00AE3DA0" w:rsidRDefault="00572A68" w:rsidP="0057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Maintenance agencies </w:t>
      </w:r>
      <w:r w:rsidR="00C50A55">
        <w:rPr>
          <w:rFonts w:ascii="Courier New" w:eastAsia="Times New Roman" w:hAnsi="Courier New" w:cs="Courier New"/>
          <w:sz w:val="20"/>
          <w:szCs w:val="20"/>
          <w:lang w:val="en-US" w:eastAsia="fi-FI"/>
        </w:rPr>
        <w:t>SHOULD NOT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use in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meta-strings characters </w:t>
      </w:r>
      <w:proofErr w:type="gramStart"/>
      <w:r w:rsidR="00C50A55">
        <w:rPr>
          <w:rFonts w:ascii="Courier New" w:eastAsia="Times New Roman" w:hAnsi="Courier New" w:cs="Courier New"/>
          <w:sz w:val="20"/>
          <w:szCs w:val="20"/>
          <w:lang w:val="en-US" w:eastAsia="fi-FI"/>
        </w:rPr>
        <w:t>requiring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percent-encoding</w:t>
      </w:r>
      <w:proofErr w:type="gramEnd"/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572A68" w:rsidRPr="00EC4E84" w:rsidRDefault="00572A68" w:rsidP="00EC4E84">
      <w:pPr>
        <w:pStyle w:val="HTML-esimuotoiltu"/>
        <w:rPr>
          <w:lang w:val="en-US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5A41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Rules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for lexical equivalence: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D82B9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Case insensitivity of the prefix must be taken into account when 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identifiers are analyzed</w:t>
      </w:r>
      <w:r w:rsidR="004B5709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5A41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META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assignment: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4B5709" w:rsidRDefault="00CC6D04" w:rsidP="00A0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National and international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metadata format maintenance agencies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may use URN META when they want to 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assign persistent identifiers for the metadata elements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and tags 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of their formats, and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p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rovide URN-based access to machine or human readable 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descriptions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about these 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metadata 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>elements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For the time </w:t>
      </w:r>
      <w:proofErr w:type="gramStart"/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>being</w:t>
      </w:r>
      <w:proofErr w:type="gramEnd"/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these descriptions are</w:t>
      </w:r>
      <w:r w:rsidR="004B570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unstructured text on </w:t>
      </w:r>
      <w:r w:rsidR="004B5709">
        <w:rPr>
          <w:rFonts w:ascii="Courier New" w:eastAsia="Times New Roman" w:hAnsi="Courier New" w:cs="Courier New"/>
          <w:sz w:val="20"/>
          <w:szCs w:val="20"/>
          <w:lang w:val="en-US" w:eastAsia="fi-FI"/>
        </w:rPr>
        <w:t>Web page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 w:rsidR="004B570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0A79C6" w:rsidRDefault="000A79C6" w:rsidP="00A0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0A79C6" w:rsidRDefault="000A79C6" w:rsidP="00A0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The URN assigned to the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>element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shall not change even if the 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description of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element is changed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URNs ass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igned to deleted elements shall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not be re-used.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BF399F" w:rsidRDefault="00BF399F" w:rsidP="00A0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Default="001E264D" w:rsidP="00A0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Metadata f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>ormat maintenance agencies</w:t>
      </w:r>
      <w:r w:rsidR="004B570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shall have procedures in place to make sure that the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assigned </w:t>
      </w:r>
      <w:r w:rsidR="004B5709">
        <w:rPr>
          <w:rFonts w:ascii="Courier New" w:eastAsia="Times New Roman" w:hAnsi="Courier New" w:cs="Courier New"/>
          <w:sz w:val="20"/>
          <w:szCs w:val="20"/>
          <w:lang w:val="en-US" w:eastAsia="fi-FI"/>
        </w:rPr>
        <w:t>URNs are unique and persistent.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Since the number of metadata elements on formats is relatively low (at most a few hundreds) such procedures can be simple (</w:t>
      </w:r>
      <w:proofErr w:type="gramStart"/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e.g.</w:t>
      </w:r>
      <w:proofErr w:type="gramEnd"/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URN can be based on the name of the element). </w:t>
      </w:r>
    </w:p>
    <w:p w:rsidR="001E264D" w:rsidRDefault="001E264D" w:rsidP="00A0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365B9A" w:rsidRDefault="001D2532" w:rsidP="00A0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If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</w:t>
      </w:r>
      <w:r w:rsidR="001E264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format </w:t>
      </w:r>
      <w:proofErr w:type="gramStart"/>
      <w:r w:rsidR="001E264D">
        <w:rPr>
          <w:rFonts w:ascii="Courier New" w:eastAsia="Times New Roman" w:hAnsi="Courier New" w:cs="Courier New"/>
          <w:sz w:val="20"/>
          <w:szCs w:val="20"/>
          <w:lang w:val="en-US" w:eastAsia="fi-FI"/>
        </w:rPr>
        <w:t>has been translated</w:t>
      </w:r>
      <w:proofErr w:type="gramEnd"/>
      <w:r w:rsidR="001E264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to multiple languages, agencies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>maintaining the original version and its translations shall</w:t>
      </w:r>
      <w:r w:rsidR="001E264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agree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>between themselves who</w:t>
      </w:r>
      <w:r w:rsidR="001E264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will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assign URNs to its elements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, default value being the organization responsible of the original version of the format</w:t>
      </w:r>
      <w:r w:rsidR="001E264D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365B9A" w:rsidRDefault="00365B9A" w:rsidP="00A0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Security and Privacy: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4B570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identifiers do not have any known security or privacy issues.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Interoperability: 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Default="00172D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identifiers do not have any known interoperability related issues</w:t>
      </w:r>
      <w:r w:rsidR="004B570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4B5709" w:rsidRPr="00AE3DA0" w:rsidRDefault="004B570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Resolution: 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General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URNs in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>the URN</w:t>
      </w:r>
      <w:proofErr w:type="gramStart"/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>: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META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namespace shall be resolvable. </w:t>
      </w:r>
    </w:p>
    <w:p w:rsid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365B9A" w:rsidRDefault="00572A68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lastRenderedPageBreak/>
        <w:t>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namespace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shall support URN to URL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resolution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service from the identifier to the page describing the identified metadata element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>, or another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service which fulfills a relevant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function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within this context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</w:p>
    <w:p w:rsidR="00365B9A" w:rsidRDefault="00365B9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572A68" w:rsidRDefault="00365B9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Resolution services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may be maintained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by the agencies maintaining the formats or a third party. If so, the agency maintaining </w:t>
      </w:r>
      <w:r w:rsidR="00413289">
        <w:rPr>
          <w:rFonts w:ascii="Courier New" w:eastAsia="Times New Roman" w:hAnsi="Courier New" w:cs="Courier New"/>
          <w:sz w:val="20"/>
          <w:szCs w:val="20"/>
          <w:lang w:val="en-US" w:eastAsia="fi-FI"/>
        </w:rPr>
        <w:t>the format and the agency shall agree on how the URN – URL mappings are maintained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Locating the appropriate resolver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0B14FB" w:rsidRDefault="00BF399F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There is no automated mechanism for locating the correct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URN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resolver</w:t>
      </w:r>
      <w:r w:rsidR="0041328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for a URN</w:t>
      </w:r>
      <w:proofErr w:type="gramStart"/>
      <w:r w:rsidR="00413289"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 w:rsidR="0041328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identifier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413289">
        <w:rPr>
          <w:rFonts w:ascii="Courier New" w:eastAsia="Times New Roman" w:hAnsi="Courier New" w:cs="Courier New"/>
          <w:sz w:val="20"/>
          <w:szCs w:val="20"/>
          <w:lang w:val="en-US" w:eastAsia="fi-FI"/>
        </w:rPr>
        <w:t>Once a format maintenance agency has decided to implement URNs, if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make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independently the decision of which resolver </w:t>
      </w:r>
      <w:r w:rsidR="00413289">
        <w:rPr>
          <w:rFonts w:ascii="Courier New" w:eastAsia="Times New Roman" w:hAnsi="Courier New" w:cs="Courier New"/>
          <w:sz w:val="20"/>
          <w:szCs w:val="20"/>
          <w:lang w:val="en-US" w:eastAsia="fi-FI"/>
        </w:rPr>
        <w:t>shall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support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resolution </w:t>
      </w:r>
      <w:r w:rsidR="00413289">
        <w:rPr>
          <w:rFonts w:ascii="Courier New" w:eastAsia="Times New Roman" w:hAnsi="Courier New" w:cs="Courier New"/>
          <w:sz w:val="20"/>
          <w:szCs w:val="20"/>
          <w:lang w:val="en-US" w:eastAsia="fi-FI"/>
        </w:rPr>
        <w:t>of its URNs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within the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namespace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0B14FB" w:rsidRDefault="000B14FB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572A68" w:rsidRDefault="0041328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Initially 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URNs will be represented as HTTP URIs</w:t>
      </w:r>
      <w:r w:rsidR="00BF399F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Eventually 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identifiers may become resolvable as such. Each sub-namespace may have its own resolver. </w:t>
      </w:r>
      <w:r w:rsidR="00BF399F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572A68" w:rsidRDefault="00572A68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572A68" w:rsidRDefault="00572A68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Example </w:t>
      </w:r>
    </w:p>
    <w:p w:rsidR="00572A68" w:rsidRDefault="00572A68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1708E4" w:rsidRDefault="001708E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Namespace </w:t>
      </w:r>
      <w:r w:rsidR="00572A68">
        <w:rPr>
          <w:rFonts w:ascii="Courier New" w:eastAsia="Times New Roman" w:hAnsi="Courier New" w:cs="Courier New"/>
          <w:sz w:val="20"/>
          <w:szCs w:val="20"/>
          <w:lang w:val="en-US" w:eastAsia="fi-FI"/>
        </w:rPr>
        <w:t>URN</w:t>
      </w:r>
      <w:proofErr w:type="gramStart"/>
      <w:r w:rsidR="00572A68"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:META:MARC</w:t>
      </w:r>
      <w:proofErr w:type="gramEnd"/>
      <w:r w:rsidR="00572A68">
        <w:rPr>
          <w:rFonts w:ascii="Courier New" w:eastAsia="Times New Roman" w:hAnsi="Courier New" w:cs="Courier New"/>
          <w:sz w:val="20"/>
          <w:szCs w:val="20"/>
          <w:lang w:val="en-US" w:eastAsia="fi-FI"/>
        </w:rPr>
        <w:t>: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contains URNs which identify the tags of MARC 21 metadata formats (</w:t>
      </w:r>
      <w:r w:rsidRPr="001708E4">
        <w:rPr>
          <w:rFonts w:ascii="Courier New" w:eastAsia="Times New Roman" w:hAnsi="Courier New" w:cs="Courier New"/>
          <w:sz w:val="20"/>
          <w:szCs w:val="20"/>
          <w:lang w:val="en-US" w:eastAsia="fi-FI"/>
        </w:rPr>
        <w:t>https://www.loc.gov/marc/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) in various languages. </w:t>
      </w:r>
    </w:p>
    <w:p w:rsidR="001708E4" w:rsidRDefault="001708E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1708E4" w:rsidRDefault="001708E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In this example, URNs are expressed as HTTP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URIs which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use</w:t>
      </w:r>
      <w:r w:rsidR="00572A6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8C063A">
        <w:rPr>
          <w:rFonts w:ascii="Courier New" w:eastAsia="Times New Roman" w:hAnsi="Courier New" w:cs="Courier New"/>
          <w:sz w:val="20"/>
          <w:szCs w:val="20"/>
          <w:lang w:val="en-US" w:eastAsia="fi-FI"/>
        </w:rPr>
        <w:t>(non-existent)</w:t>
      </w:r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URN </w:t>
      </w:r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resolver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located </w:t>
      </w:r>
      <w:hyperlink w:history="1">
        <w:r w:rsidR="008C063A" w:rsidRPr="00485F65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</w:t>
        </w:r>
      </w:hyperlink>
      <w:r w:rsidR="008C063A">
        <w:rPr>
          <w:rStyle w:val="Hyperlinkki"/>
          <w:rFonts w:ascii="Courier New" w:eastAsia="Times New Roman" w:hAnsi="Courier New" w:cs="Courier New"/>
          <w:sz w:val="20"/>
          <w:szCs w:val="20"/>
          <w:lang w:val="en-US" w:eastAsia="fi-FI"/>
        </w:rPr>
        <w:t>example.com</w:t>
      </w:r>
      <w:r w:rsidR="00BF399F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1708E4" w:rsidRDefault="001708E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1708E4" w:rsidRDefault="001708E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If the language setting of the client is English (and as a default) </w:t>
      </w:r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URNs </w:t>
      </w:r>
      <w:hyperlink r:id="rId40" w:history="1">
        <w:r w:rsidR="008C063A" w:rsidRPr="00485F65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http://example.com/urn:meta:marc:&lt;nss</w:t>
        </w:r>
      </w:hyperlink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>&gt; w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ill be</w:t>
      </w:r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resolve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d at</w:t>
      </w:r>
      <w:r w:rsidR="008018C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MARC 21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format</w:t>
      </w:r>
      <w:r w:rsidR="008018C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B5664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specific </w:t>
      </w:r>
      <w:r w:rsidR="008018C9">
        <w:rPr>
          <w:rFonts w:ascii="Courier New" w:eastAsia="Times New Roman" w:hAnsi="Courier New" w:cs="Courier New"/>
          <w:sz w:val="20"/>
          <w:szCs w:val="20"/>
          <w:lang w:val="en-US" w:eastAsia="fi-FI"/>
        </w:rPr>
        <w:t>pages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at directories</w:t>
      </w:r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</w:t>
      </w:r>
    </w:p>
    <w:p w:rsidR="001708E4" w:rsidRDefault="001708E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1708E4" w:rsidRDefault="002E0E51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41" w:history="1">
        <w:r w:rsidR="001708E4" w:rsidRPr="00397D08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https://www.loc.gov/marc/bibliographic/</w:t>
        </w:r>
      </w:hyperlink>
    </w:p>
    <w:p w:rsidR="001708E4" w:rsidRDefault="002E0E51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42" w:history="1">
        <w:r w:rsidR="001708E4" w:rsidRPr="00397D08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https://www.loc.gov/marc/authority/</w:t>
        </w:r>
      </w:hyperlink>
    </w:p>
    <w:p w:rsidR="001708E4" w:rsidRDefault="002E0E51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43" w:history="1">
        <w:r w:rsidR="001708E4" w:rsidRPr="00397D08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https://www.loc.gov/marc/holdings/</w:t>
        </w:r>
      </w:hyperlink>
    </w:p>
    <w:p w:rsidR="001708E4" w:rsidRDefault="001708E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C50A55" w:rsidRDefault="008018C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on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Library of Congress si</w:t>
      </w:r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te. </w:t>
      </w:r>
    </w:p>
    <w:p w:rsidR="00C50A55" w:rsidRDefault="00C50A55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EXAMPLE 1 </w:t>
      </w: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80892" w:rsidRDefault="00C50A55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URN of the </w:t>
      </w:r>
      <w:r w:rsidR="001708E4">
        <w:rPr>
          <w:rFonts w:ascii="Courier New" w:eastAsia="Times New Roman" w:hAnsi="Courier New" w:cs="Courier New"/>
          <w:sz w:val="20"/>
          <w:szCs w:val="20"/>
          <w:lang w:val="en-US" w:eastAsia="fi-FI"/>
        </w:rPr>
        <w:t>MARC Bibliographic format tag 245 (Title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Statement)</w:t>
      </w:r>
    </w:p>
    <w:p w:rsid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80892" w:rsidRPr="00F80892" w:rsidRDefault="002E0E51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44" w:history="1">
        <w:r w:rsidR="008C063A" w:rsidRPr="00485F65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http://example.com/urn:meta:marc:bd245</w:t>
        </w:r>
      </w:hyperlink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F80892" w:rsidRP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resolve</w:t>
      </w:r>
      <w:r w:rsidR="00F75C64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proofErr w:type="gramEnd"/>
      <w:r w:rsidR="00F75C6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as a default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to </w:t>
      </w:r>
      <w:r w:rsidR="00C50A55">
        <w:rPr>
          <w:rFonts w:ascii="Courier New" w:eastAsia="Times New Roman" w:hAnsi="Courier New" w:cs="Courier New"/>
          <w:sz w:val="20"/>
          <w:szCs w:val="20"/>
          <w:lang w:val="en-US" w:eastAsia="fi-FI"/>
        </w:rPr>
        <w:t>URL</w:t>
      </w:r>
    </w:p>
    <w:p w:rsid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80892" w:rsidRDefault="002E0E51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45" w:history="1">
        <w:r w:rsidR="00F80892" w:rsidRPr="00397D08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https://www.loc.gov/marc/bibliographic/bd245.html</w:t>
        </w:r>
      </w:hyperlink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8018C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8C063A" w:rsidRDefault="008C063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EXAMPLE 2 </w:t>
      </w: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C50A55" w:rsidRDefault="00C50A55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URN of the </w:t>
      </w:r>
      <w:r w:rsidR="008C063A">
        <w:rPr>
          <w:rFonts w:ascii="Courier New" w:eastAsia="Times New Roman" w:hAnsi="Courier New" w:cs="Courier New"/>
          <w:sz w:val="20"/>
          <w:szCs w:val="20"/>
          <w:lang w:val="en-US" w:eastAsia="fi-FI"/>
        </w:rPr>
        <w:t>MARC Authority format tag 100</w:t>
      </w:r>
    </w:p>
    <w:p w:rsidR="00C50A55" w:rsidRDefault="00C50A55" w:rsidP="00C50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8C063A" w:rsidRDefault="002E0E51" w:rsidP="00C50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46" w:history="1">
        <w:r w:rsidR="00C50A55" w:rsidRPr="00485F65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http://example.com/urn:meta:marc:ad100</w:t>
        </w:r>
      </w:hyperlink>
      <w:r w:rsidR="00C50A5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8C063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8C063A" w:rsidRDefault="008C063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8C063A" w:rsidRDefault="008C063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resolve</w:t>
      </w:r>
      <w:r w:rsidR="00F75C64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proofErr w:type="gramEnd"/>
      <w:r w:rsidR="00F75C6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as a default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to</w:t>
      </w:r>
      <w:r w:rsidR="00C50A5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URL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8C063A" w:rsidRDefault="008C063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8C063A" w:rsidRDefault="002E0E51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47" w:history="1">
        <w:r w:rsidR="00C50A55" w:rsidRPr="00485F65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https://www.loc.gov/marc/authority/ad100.html</w:t>
        </w:r>
      </w:hyperlink>
      <w:r w:rsidR="00C50A5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8A3329" w:rsidRDefault="008A332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unless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Accept-Language header setting is used to direct the user to a page in </w:t>
      </w:r>
      <w:r w:rsidR="008C063A">
        <w:rPr>
          <w:rFonts w:ascii="Courier New" w:eastAsia="Times New Roman" w:hAnsi="Courier New" w:cs="Courier New"/>
          <w:sz w:val="20"/>
          <w:szCs w:val="20"/>
          <w:lang w:val="en-US" w:eastAsia="fi-FI"/>
        </w:rPr>
        <w:t>e.g. Finnish or Swedish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8A3329" w:rsidRDefault="008A332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lastRenderedPageBreak/>
        <w:t xml:space="preserve">Since pages for all </w:t>
      </w:r>
      <w:r w:rsidR="00B5664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tags in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MARC 21 </w:t>
      </w:r>
      <w:r w:rsidR="00B56640">
        <w:rPr>
          <w:rFonts w:ascii="Courier New" w:eastAsia="Times New Roman" w:hAnsi="Courier New" w:cs="Courier New"/>
          <w:sz w:val="20"/>
          <w:szCs w:val="20"/>
          <w:lang w:val="en-US" w:eastAsia="fi-FI"/>
        </w:rPr>
        <w:t>format for bibliographic data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have been named in the Library of Congress Web site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using the same </w:t>
      </w:r>
      <w:r w:rsidR="008C063A">
        <w:rPr>
          <w:rFonts w:ascii="Courier New" w:eastAsia="Times New Roman" w:hAnsi="Courier New" w:cs="Courier New"/>
          <w:sz w:val="20"/>
          <w:szCs w:val="20"/>
          <w:lang w:val="en-US" w:eastAsia="fi-FI"/>
        </w:rPr>
        <w:t>syntax (file name is bdxxx.html, where xxx is the MARC tag)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, no </w:t>
      </w:r>
      <w:r w:rsidR="008C063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URN – URL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mapping table is required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 the resolver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URNs </w:t>
      </w:r>
      <w:proofErr w:type="gramStart"/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>can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be mapped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>t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o URLs 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of their descriptive pages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programmatically. </w:t>
      </w:r>
    </w:p>
    <w:p w:rsid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Default="00172DC7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Using</w:t>
      </w:r>
      <w:r w:rsidR="008018C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HTTP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language negotiation the client</w:t>
      </w:r>
      <w:r w:rsidR="008018C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may request 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>this page</w:t>
      </w:r>
      <w:r w:rsidR="008018C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 other languages.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F75C64" w:rsidRDefault="00F75C64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Default="00F75C64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EXAMPLE 3 </w:t>
      </w:r>
    </w:p>
    <w:p w:rsidR="00F75C64" w:rsidRDefault="00F75C64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Default="000A79C6" w:rsidP="00F7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If the language setting of the client is Finnish</w:t>
      </w:r>
      <w:r w:rsidR="00172DC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, URN </w:t>
      </w:r>
    </w:p>
    <w:p w:rsidR="00F75C64" w:rsidRDefault="00F75C64" w:rsidP="00F7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Pr="00F80892" w:rsidRDefault="002E0E51" w:rsidP="00F7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48" w:history="1">
        <w:r w:rsidR="00F75C64" w:rsidRPr="00485F65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http://example.com/urn:meta:marc:bd245</w:t>
        </w:r>
      </w:hyperlink>
      <w:r w:rsidR="00F75C6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F75C64" w:rsidRDefault="00F75C64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0A79C6" w:rsidRDefault="00F75C64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resolves</w:t>
      </w:r>
      <w:proofErr w:type="gramEnd"/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to  </w:t>
      </w:r>
    </w:p>
    <w:p w:rsidR="000A79C6" w:rsidRDefault="000A79C6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0A79C6" w:rsidRDefault="002E0E51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49" w:anchor="245" w:history="1">
        <w:r w:rsidR="000A79C6" w:rsidRPr="00532E0A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https://marc21.kansalliskirjasto.fi/bib/20X-24X.htm#245</w:t>
        </w:r>
      </w:hyperlink>
    </w:p>
    <w:p w:rsidR="000A79C6" w:rsidRDefault="000A79C6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0A79C6" w:rsidRDefault="000A79C6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and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if it is Swedish, to </w:t>
      </w:r>
    </w:p>
    <w:p w:rsidR="000A79C6" w:rsidRDefault="000A79C6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0A79C6" w:rsidRDefault="002E0E51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50" w:anchor="245" w:history="1">
        <w:r w:rsidR="000A79C6" w:rsidRPr="00532E0A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http://www.kb.se/katalogisering/Formathandboken/Bibliografiska-formatet/210-249/#245</w:t>
        </w:r>
      </w:hyperlink>
    </w:p>
    <w:p w:rsidR="000A79C6" w:rsidRDefault="000A79C6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172DC7" w:rsidRDefault="00172D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If the language setting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is not supported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, default (English) shall be used. </w:t>
      </w:r>
    </w:p>
    <w:p w:rsidR="00172DC7" w:rsidRDefault="00172D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EXAMPLE 4 </w:t>
      </w: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URN of the Dublin Core Terms namespace property Title</w:t>
      </w: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Default="002E0E51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51" w:history="1">
        <w:r w:rsidR="00F75C64" w:rsidRPr="00485F65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http://example.com/urn:meta:dc:terms-title</w:t>
        </w:r>
      </w:hyperlink>
      <w:r w:rsidR="00F75C6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resolves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as a default to </w:t>
      </w: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Default="002E0E51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ki"/>
          <w:rFonts w:ascii="Courier New" w:hAnsi="Courier New" w:cs="Courier New"/>
          <w:sz w:val="20"/>
          <w:szCs w:val="20"/>
          <w:lang w:val="en-US"/>
        </w:rPr>
      </w:pPr>
      <w:hyperlink r:id="rId52" w:history="1">
        <w:r w:rsidR="00F75C64" w:rsidRPr="00E3204A">
          <w:rPr>
            <w:rStyle w:val="Hyperlinkki"/>
            <w:rFonts w:ascii="Courier New" w:hAnsi="Courier New" w:cs="Courier New"/>
            <w:sz w:val="20"/>
            <w:szCs w:val="20"/>
            <w:lang w:val="en-US"/>
          </w:rPr>
          <w:t>http://purl.org/dc/terms/title</w:t>
        </w:r>
      </w:hyperlink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ki"/>
          <w:rFonts w:ascii="Courier New" w:hAnsi="Courier New" w:cs="Courier New"/>
          <w:sz w:val="20"/>
          <w:szCs w:val="20"/>
          <w:lang w:val="en-US"/>
        </w:rPr>
      </w:pP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and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URN of the Elements 1.1.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namespace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property Title </w:t>
      </w: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Default="002E0E51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53" w:history="1">
        <w:r w:rsidR="00F75C64" w:rsidRPr="00485F65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http://example.com/urn:meta:dc:elements-title</w:t>
        </w:r>
      </w:hyperlink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resolve</w:t>
      </w:r>
      <w:r w:rsidR="00221DB0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proofErr w:type="gramEnd"/>
      <w:r w:rsidR="00221DB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as a default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to </w:t>
      </w: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1"/>
      </w:tblGrid>
      <w:tr w:rsidR="00F75C64" w:rsidRPr="00DF07F7" w:rsidTr="002E0E51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C64" w:rsidRPr="007C3439" w:rsidRDefault="002E0E51" w:rsidP="002E0E5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fi-FI"/>
              </w:rPr>
            </w:pPr>
            <w:hyperlink r:id="rId54" w:history="1">
              <w:r w:rsidR="00F75C64" w:rsidRPr="007C3439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val="en-US" w:eastAsia="fi-FI"/>
                </w:rPr>
                <w:t>http://purl.org/dc/elements/1.1/title</w:t>
              </w:r>
            </w:hyperlink>
          </w:p>
        </w:tc>
      </w:tr>
    </w:tbl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172DC7" w:rsidRDefault="00172D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Persistence</w:t>
      </w:r>
    </w:p>
    <w:p w:rsidR="00172DC7" w:rsidRDefault="00172D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172DC7" w:rsidRDefault="00BF399F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Persistence of 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resol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ution services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depends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on the persistence of </w:t>
      </w:r>
      <w:r w:rsidR="00E33DA9">
        <w:rPr>
          <w:rFonts w:ascii="Courier New" w:eastAsia="Times New Roman" w:hAnsi="Courier New" w:cs="Courier New"/>
          <w:sz w:val="20"/>
          <w:szCs w:val="20"/>
          <w:lang w:val="en-US" w:eastAsia="fi-FI"/>
        </w:rPr>
        <w:t>metadata formats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172DC7" w:rsidRDefault="00172D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3DA9" w:rsidRDefault="000D4BD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Element specific metadata about deprecated</w:t>
      </w:r>
      <w:r w:rsidR="00172DC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metadata formats such as USMARC, UKMARC or FINMARC</w:t>
      </w:r>
      <w:r w:rsidR="00E33DA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may be hard to find and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its form and content may not be suitable for URN resolution</w:t>
      </w:r>
      <w:r w:rsidR="00E33DA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See for instance UKMARC documentation at </w:t>
      </w:r>
    </w:p>
    <w:p w:rsidR="00E33DA9" w:rsidRDefault="00E33DA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3DA9" w:rsidRDefault="002E0E51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55" w:history="1">
        <w:r w:rsidR="00E33DA9" w:rsidRPr="00397D08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https://www.webarchive.org.uk/wayback/archive/20160107133726/http://www.bl.uk/bibliographic/ukmarc.html</w:t>
        </w:r>
      </w:hyperlink>
    </w:p>
    <w:p w:rsidR="00E33DA9" w:rsidRDefault="00E33DA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3DA9" w:rsidRDefault="00E33DA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or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FINMARC documentation at </w:t>
      </w:r>
    </w:p>
    <w:p w:rsidR="00E33DA9" w:rsidRDefault="00E33DA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413289" w:rsidRDefault="002E0E51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56" w:history="1">
        <w:r w:rsidR="00E33DA9" w:rsidRPr="00397D08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https://www.kiwi.fi/display/Marc21/FINMARC</w:t>
        </w:r>
      </w:hyperlink>
      <w:r w:rsidR="00E33DA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</w:t>
      </w:r>
    </w:p>
    <w:p w:rsidR="00BF399F" w:rsidRDefault="00172D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BF399F" w:rsidRDefault="00BF399F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BF399F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lastRenderedPageBreak/>
        <w:t>Additional d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ocumentation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/ information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: 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Default="00BF399F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None</w:t>
      </w:r>
    </w:p>
    <w:p w:rsidR="00BF399F" w:rsidRPr="00AE3DA0" w:rsidRDefault="00BF399F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Revision Information: 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E0E51" w:rsidRDefault="00AE3DA0" w:rsidP="00BF3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This registration 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request 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is 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>applicable to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0D4BD9">
        <w:rPr>
          <w:rFonts w:ascii="Courier New" w:eastAsia="Times New Roman" w:hAnsi="Courier New" w:cs="Courier New"/>
          <w:sz w:val="20"/>
          <w:szCs w:val="20"/>
          <w:lang w:val="en-US" w:eastAsia="fi-FI"/>
        </w:rPr>
        <w:t>metadata formats and cataloguing rules listed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above</w:t>
      </w:r>
      <w:r w:rsidR="00BF399F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Other formats and rules </w:t>
      </w:r>
      <w:proofErr w:type="gramStart"/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>may be added</w:t>
      </w:r>
      <w:proofErr w:type="gramEnd"/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 the future, with additional examples.  </w:t>
      </w:r>
    </w:p>
    <w:p w:rsidR="00221DB0" w:rsidRDefault="00221DB0" w:rsidP="00BF3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21DB0" w:rsidRPr="00BF399F" w:rsidRDefault="00221DB0" w:rsidP="00BF3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This request has been updated 2020-02-07. Examples including hyphen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have been added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, and resolver address </w:t>
      </w:r>
      <w:hyperlink r:id="rId57" w:history="1">
        <w:r w:rsidRPr="00485F65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http://urn.fi</w:t>
        </w:r>
      </w:hyperlink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has been replaced by </w:t>
      </w:r>
      <w:hyperlink r:id="rId58" w:history="1">
        <w:r w:rsidRPr="00485F65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http://example.com</w:t>
        </w:r>
      </w:hyperlink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sectPr w:rsidR="00221DB0" w:rsidRPr="00BF39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51" w:rsidRDefault="002E0E51" w:rsidP="00F85D94">
      <w:pPr>
        <w:spacing w:after="0" w:line="240" w:lineRule="auto"/>
      </w:pPr>
      <w:r>
        <w:separator/>
      </w:r>
    </w:p>
  </w:endnote>
  <w:endnote w:type="continuationSeparator" w:id="0">
    <w:p w:rsidR="002E0E51" w:rsidRDefault="002E0E51" w:rsidP="00F8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51" w:rsidRDefault="002E0E51" w:rsidP="00F85D94">
      <w:pPr>
        <w:spacing w:after="0" w:line="240" w:lineRule="auto"/>
      </w:pPr>
      <w:r>
        <w:separator/>
      </w:r>
    </w:p>
  </w:footnote>
  <w:footnote w:type="continuationSeparator" w:id="0">
    <w:p w:rsidR="002E0E51" w:rsidRDefault="002E0E51" w:rsidP="00F85D94">
      <w:pPr>
        <w:spacing w:after="0" w:line="240" w:lineRule="auto"/>
      </w:pPr>
      <w:r>
        <w:continuationSeparator/>
      </w:r>
    </w:p>
  </w:footnote>
  <w:footnote w:id="1">
    <w:p w:rsidR="001967BE" w:rsidRPr="001967BE" w:rsidRDefault="001967BE">
      <w:pPr>
        <w:pStyle w:val="Alaviitteenteksti"/>
        <w:rPr>
          <w:rFonts w:ascii="Courier New" w:hAnsi="Courier New" w:cs="Courier New"/>
          <w:lang w:val="en-US"/>
        </w:rPr>
      </w:pPr>
      <w:r>
        <w:rPr>
          <w:rStyle w:val="Alaviitteenviite"/>
        </w:rPr>
        <w:footnoteRef/>
      </w:r>
      <w:r w:rsidRPr="001967BE">
        <w:rPr>
          <w:lang w:val="en-US"/>
        </w:rPr>
        <w:t xml:space="preserve"> </w:t>
      </w:r>
      <w:hyperlink r:id="rId1" w:history="1">
        <w:r w:rsidRPr="001967BE">
          <w:rPr>
            <w:rStyle w:val="Hyperlinkki"/>
            <w:rFonts w:ascii="Courier New" w:hAnsi="Courier New" w:cs="Courier New"/>
            <w:lang w:val="en-US"/>
          </w:rPr>
          <w:t>https://archive.org/services/purl/help</w:t>
        </w:r>
      </w:hyperlink>
      <w:r w:rsidRPr="001967BE">
        <w:rPr>
          <w:rFonts w:ascii="Courier New" w:hAnsi="Courier New" w:cs="Courier New"/>
          <w:lang w:val="en-US"/>
        </w:rPr>
        <w:t xml:space="preserve"> </w:t>
      </w:r>
    </w:p>
  </w:footnote>
  <w:footnote w:id="2">
    <w:p w:rsidR="002E0E51" w:rsidRDefault="002E0E51" w:rsidP="00F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Style w:val="Alaviitteenviite"/>
        </w:rPr>
        <w:footnoteRef/>
      </w:r>
      <w:r w:rsidRPr="00F85D94">
        <w:rPr>
          <w:lang w:val="en-US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DCMI Metadata Terms (in English) are available at </w:t>
      </w:r>
    </w:p>
    <w:p w:rsidR="002E0E51" w:rsidRDefault="002E0E51" w:rsidP="00F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2" w:history="1">
        <w:r w:rsidRPr="00616DA9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https://www.dublincore.org/specifications/dublin-core/dcmi-terms/</w:t>
        </w:r>
      </w:hyperlink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2E0E51" w:rsidRPr="00F85D94" w:rsidRDefault="002E0E51">
      <w:pPr>
        <w:pStyle w:val="Alaviitteenteksti"/>
        <w:rPr>
          <w:lang w:val="en-US"/>
        </w:rPr>
      </w:pPr>
    </w:p>
  </w:footnote>
  <w:footnote w:id="3">
    <w:p w:rsidR="002E0E51" w:rsidRPr="00F85D94" w:rsidRDefault="002E0E51">
      <w:pPr>
        <w:pStyle w:val="Alaviitteenteksti"/>
        <w:rPr>
          <w:rFonts w:ascii="Courier New" w:hAnsi="Courier New" w:cs="Courier New"/>
          <w:lang w:val="en-US"/>
        </w:rPr>
      </w:pPr>
      <w:r w:rsidRPr="00F85D94">
        <w:rPr>
          <w:rStyle w:val="Alaviitteenviite"/>
          <w:rFonts w:ascii="Courier New" w:hAnsi="Courier New" w:cs="Courier New"/>
        </w:rPr>
        <w:footnoteRef/>
      </w:r>
      <w:r w:rsidRPr="00F85D94">
        <w:rPr>
          <w:rFonts w:ascii="Courier New" w:hAnsi="Courier New" w:cs="Courier New"/>
          <w:lang w:val="en-US"/>
        </w:rPr>
        <w:t xml:space="preserve"> </w:t>
      </w:r>
      <w:hyperlink r:id="rId3" w:history="1">
        <w:r w:rsidRPr="00F85D94">
          <w:rPr>
            <w:rStyle w:val="Hyperlinkki"/>
            <w:rFonts w:ascii="Courier New" w:hAnsi="Courier New" w:cs="Courier New"/>
            <w:lang w:val="en-US"/>
          </w:rPr>
          <w:t>http://www.yoyodesign.org/doc/dcmi/dcmi-terms/index.html</w:t>
        </w:r>
      </w:hyperlink>
      <w:r w:rsidRPr="00F85D94">
        <w:rPr>
          <w:rFonts w:ascii="Courier New" w:hAnsi="Courier New" w:cs="Courier New"/>
          <w:lang w:val="en-US"/>
        </w:rPr>
        <w:t xml:space="preserve"> </w:t>
      </w:r>
    </w:p>
  </w:footnote>
  <w:footnote w:id="4">
    <w:p w:rsidR="002E0E51" w:rsidRPr="002E0E51" w:rsidRDefault="002E0E51">
      <w:pPr>
        <w:pStyle w:val="Alaviitteenteksti"/>
        <w:rPr>
          <w:rFonts w:ascii="Courier New" w:hAnsi="Courier New" w:cs="Courier New"/>
          <w:lang w:val="en-US"/>
        </w:rPr>
      </w:pPr>
      <w:r w:rsidRPr="002E0E51">
        <w:rPr>
          <w:rStyle w:val="Alaviitteenviite"/>
          <w:rFonts w:ascii="Courier New" w:hAnsi="Courier New" w:cs="Courier New"/>
        </w:rPr>
        <w:footnoteRef/>
      </w:r>
      <w:r w:rsidRPr="002E0E51">
        <w:rPr>
          <w:rFonts w:ascii="Courier New" w:hAnsi="Courier New" w:cs="Courier New"/>
          <w:lang w:val="en-US"/>
        </w:rPr>
        <w:t xml:space="preserve"> </w:t>
      </w:r>
      <w:hyperlink r:id="rId4" w:history="1">
        <w:r w:rsidRPr="002E0E51">
          <w:rPr>
            <w:rStyle w:val="Hyperlinkki"/>
            <w:rFonts w:ascii="Courier New" w:hAnsi="Courier New" w:cs="Courier New"/>
            <w:lang w:val="en-US"/>
          </w:rPr>
          <w:t>https://www.loc.gov/marc/translations.html</w:t>
        </w:r>
      </w:hyperlink>
      <w:r w:rsidRPr="002E0E51">
        <w:rPr>
          <w:rFonts w:ascii="Courier New" w:hAnsi="Courier New" w:cs="Courier New"/>
          <w:lang w:val="en-US"/>
        </w:rPr>
        <w:t xml:space="preserve"> </w:t>
      </w:r>
    </w:p>
  </w:footnote>
  <w:footnote w:id="5">
    <w:p w:rsidR="000D4A63" w:rsidRPr="000D4A63" w:rsidRDefault="000D4A63">
      <w:pPr>
        <w:pStyle w:val="Alaviitteenteksti"/>
        <w:rPr>
          <w:rFonts w:ascii="Courier New" w:hAnsi="Courier New" w:cs="Courier New"/>
          <w:lang w:val="en-US"/>
        </w:rPr>
      </w:pPr>
      <w:r>
        <w:rPr>
          <w:rStyle w:val="Alaviitteenviite"/>
        </w:rPr>
        <w:footnoteRef/>
      </w:r>
      <w:r w:rsidRPr="000D4A63">
        <w:rPr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Such URN can</w:t>
      </w:r>
      <w:r w:rsidRPr="000D4A63">
        <w:rPr>
          <w:rFonts w:ascii="Courier New" w:hAnsi="Courier New" w:cs="Courier New"/>
          <w:lang w:val="en-US"/>
        </w:rPr>
        <w:t xml:space="preserve"> be assigned by the Library of Congress or a third party</w:t>
      </w:r>
      <w:proofErr w:type="gramEnd"/>
      <w:r w:rsidRPr="000D4A63">
        <w:rPr>
          <w:rFonts w:ascii="Courier New" w:hAnsi="Courier New" w:cs="Courier New"/>
          <w:lang w:val="en-US"/>
        </w:rPr>
        <w:t>.</w:t>
      </w:r>
    </w:p>
  </w:footnote>
  <w:footnote w:id="6">
    <w:p w:rsidR="00586391" w:rsidRPr="00586391" w:rsidRDefault="00586391">
      <w:pPr>
        <w:pStyle w:val="Alaviitteenteksti"/>
        <w:rPr>
          <w:rFonts w:ascii="Courier New" w:hAnsi="Courier New" w:cs="Courier New"/>
          <w:lang w:val="en-US"/>
        </w:rPr>
      </w:pPr>
      <w:r>
        <w:rPr>
          <w:rStyle w:val="Alaviitteenviite"/>
        </w:rPr>
        <w:footnoteRef/>
      </w:r>
      <w:r w:rsidRPr="00586391">
        <w:rPr>
          <w:lang w:val="en-US"/>
        </w:rPr>
        <w:t xml:space="preserve"> </w:t>
      </w:r>
      <w:r w:rsidRPr="00586391">
        <w:rPr>
          <w:rFonts w:ascii="Courier New" w:hAnsi="Courier New" w:cs="Courier New"/>
          <w:lang w:val="en-US"/>
        </w:rPr>
        <w:t xml:space="preserve">Provided that they have URLs, which is not always the case.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718"/>
    <w:multiLevelType w:val="hybridMultilevel"/>
    <w:tmpl w:val="3AA2C2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D07DF"/>
    <w:multiLevelType w:val="hybridMultilevel"/>
    <w:tmpl w:val="5A54D384"/>
    <w:lvl w:ilvl="0" w:tplc="6FAC75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A0"/>
    <w:rsid w:val="000A79C6"/>
    <w:rsid w:val="000B14FB"/>
    <w:rsid w:val="000B1514"/>
    <w:rsid w:val="000D0447"/>
    <w:rsid w:val="000D4A63"/>
    <w:rsid w:val="000D4BD9"/>
    <w:rsid w:val="001708E4"/>
    <w:rsid w:val="00172DC7"/>
    <w:rsid w:val="001967BE"/>
    <w:rsid w:val="001D2532"/>
    <w:rsid w:val="001E264D"/>
    <w:rsid w:val="001E3D52"/>
    <w:rsid w:val="001E7288"/>
    <w:rsid w:val="00207E96"/>
    <w:rsid w:val="00221DB0"/>
    <w:rsid w:val="002E0E51"/>
    <w:rsid w:val="002E7B43"/>
    <w:rsid w:val="002E7E0E"/>
    <w:rsid w:val="002F04DC"/>
    <w:rsid w:val="00333027"/>
    <w:rsid w:val="00365B9A"/>
    <w:rsid w:val="00374313"/>
    <w:rsid w:val="003746FB"/>
    <w:rsid w:val="003E14A4"/>
    <w:rsid w:val="00413289"/>
    <w:rsid w:val="004A6F02"/>
    <w:rsid w:val="004B5709"/>
    <w:rsid w:val="00540D90"/>
    <w:rsid w:val="00572A68"/>
    <w:rsid w:val="00586391"/>
    <w:rsid w:val="005A41C7"/>
    <w:rsid w:val="006A67CD"/>
    <w:rsid w:val="006B209E"/>
    <w:rsid w:val="006C702B"/>
    <w:rsid w:val="00782658"/>
    <w:rsid w:val="007C3439"/>
    <w:rsid w:val="008018C9"/>
    <w:rsid w:val="008A3329"/>
    <w:rsid w:val="008C063A"/>
    <w:rsid w:val="008C536A"/>
    <w:rsid w:val="008D7382"/>
    <w:rsid w:val="0098174D"/>
    <w:rsid w:val="009C1467"/>
    <w:rsid w:val="009C7C1E"/>
    <w:rsid w:val="00A06F5A"/>
    <w:rsid w:val="00A401CA"/>
    <w:rsid w:val="00A40237"/>
    <w:rsid w:val="00AB1B72"/>
    <w:rsid w:val="00AE3DA0"/>
    <w:rsid w:val="00AF4E8E"/>
    <w:rsid w:val="00B32018"/>
    <w:rsid w:val="00B56640"/>
    <w:rsid w:val="00BF399F"/>
    <w:rsid w:val="00C124DE"/>
    <w:rsid w:val="00C26C31"/>
    <w:rsid w:val="00C50A55"/>
    <w:rsid w:val="00CC6D04"/>
    <w:rsid w:val="00CE4776"/>
    <w:rsid w:val="00CE770F"/>
    <w:rsid w:val="00D557A3"/>
    <w:rsid w:val="00D64CD8"/>
    <w:rsid w:val="00D82B9A"/>
    <w:rsid w:val="00DF07F7"/>
    <w:rsid w:val="00E00D45"/>
    <w:rsid w:val="00E3204A"/>
    <w:rsid w:val="00E33DA9"/>
    <w:rsid w:val="00E46B4C"/>
    <w:rsid w:val="00EC4E84"/>
    <w:rsid w:val="00F71D22"/>
    <w:rsid w:val="00F75C64"/>
    <w:rsid w:val="00F80892"/>
    <w:rsid w:val="00F85D94"/>
    <w:rsid w:val="00FB18B3"/>
    <w:rsid w:val="00FC65E1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E3EB"/>
  <w15:chartTrackingRefBased/>
  <w15:docId w15:val="{31FC4CB0-B0BB-48A0-8AB5-CB2A985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AE3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AE3DA0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E3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E3DA0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AE3DA0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D557A3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unhideWhenUsed/>
    <w:rsid w:val="00FB18B3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FB18B3"/>
    <w:rPr>
      <w:rFonts w:ascii="Calibri" w:hAnsi="Calibri"/>
      <w:szCs w:val="21"/>
    </w:rPr>
  </w:style>
  <w:style w:type="character" w:styleId="AvattuHyperlinkki">
    <w:name w:val="FollowedHyperlink"/>
    <w:basedOn w:val="Kappaleenoletusfontti"/>
    <w:uiPriority w:val="99"/>
    <w:semiHidden/>
    <w:unhideWhenUsed/>
    <w:rsid w:val="00FB18B3"/>
    <w:rPr>
      <w:color w:val="954F72" w:themeColor="followed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85D94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85D94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F85D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rc21.kansalliskirjasto.fi/bib/20X-24X.htm" TargetMode="External"/><Relationship Id="rId18" Type="http://schemas.openxmlformats.org/officeDocument/2006/relationships/hyperlink" Target="http://www.loc.gov/videoMD/" TargetMode="External"/><Relationship Id="rId26" Type="http://schemas.openxmlformats.org/officeDocument/2006/relationships/hyperlink" Target="https://www.bnf.fr/fr/intermarc-bibliographique-de-diffusion" TargetMode="External"/><Relationship Id="rId39" Type="http://schemas.openxmlformats.org/officeDocument/2006/relationships/hyperlink" Target="https://www.rdaregistry.info" TargetMode="External"/><Relationship Id="rId21" Type="http://schemas.openxmlformats.org/officeDocument/2006/relationships/hyperlink" Target="https://tools.ietf.org/html/rfc8141" TargetMode="External"/><Relationship Id="rId34" Type="http://schemas.openxmlformats.org/officeDocument/2006/relationships/hyperlink" Target="http://www.loc.gov/standards/premis/" TargetMode="External"/><Relationship Id="rId42" Type="http://schemas.openxmlformats.org/officeDocument/2006/relationships/hyperlink" Target="https://www.loc.gov/marc/authority/" TargetMode="External"/><Relationship Id="rId47" Type="http://schemas.openxmlformats.org/officeDocument/2006/relationships/hyperlink" Target="https://www.loc.gov/marc/authority/ad100.html" TargetMode="External"/><Relationship Id="rId50" Type="http://schemas.openxmlformats.org/officeDocument/2006/relationships/hyperlink" Target="http://www.kb.se/katalogisering/Formathandboken/Bibliografiska-formatet/210-249/" TargetMode="External"/><Relationship Id="rId55" Type="http://schemas.openxmlformats.org/officeDocument/2006/relationships/hyperlink" Target="https://www.webarchive.org.uk/wayback/archive/20160107133726/http://www.bl.uk/bibliographic/ukmarc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oc.gov/marc/bibliographic/bd245.html" TargetMode="External"/><Relationship Id="rId17" Type="http://schemas.openxmlformats.org/officeDocument/2006/relationships/hyperlink" Target="http://www.loc.gov/premis/rdf/v3/" TargetMode="External"/><Relationship Id="rId25" Type="http://schemas.openxmlformats.org/officeDocument/2006/relationships/hyperlink" Target="https://www.loc.gov/ead/" TargetMode="External"/><Relationship Id="rId33" Type="http://schemas.openxmlformats.org/officeDocument/2006/relationships/hyperlink" Target="https://www.ifla.org/unimarc" TargetMode="External"/><Relationship Id="rId38" Type="http://schemas.openxmlformats.org/officeDocument/2006/relationships/hyperlink" Target="http://iflastandards.info/ns/isbd/elements/" TargetMode="External"/><Relationship Id="rId46" Type="http://schemas.openxmlformats.org/officeDocument/2006/relationships/hyperlink" Target="http://example.com/urn:meta:marc:ad100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c.gov/MARC21/slim" TargetMode="External"/><Relationship Id="rId20" Type="http://schemas.openxmlformats.org/officeDocument/2006/relationships/hyperlink" Target="https://tools.ietf.org/html/rfc3986" TargetMode="External"/><Relationship Id="rId29" Type="http://schemas.openxmlformats.org/officeDocument/2006/relationships/hyperlink" Target="http://www.loc.gov/standards/marcxml/" TargetMode="External"/><Relationship Id="rId41" Type="http://schemas.openxmlformats.org/officeDocument/2006/relationships/hyperlink" Target="https://www.loc.gov/marc/bibliographic/" TargetMode="External"/><Relationship Id="rId54" Type="http://schemas.openxmlformats.org/officeDocument/2006/relationships/hyperlink" Target="http://purl.org/dc/elements/1.1/tit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yodesign.org/doc/dcmi/dcmi-terms/index.html#terms-creator" TargetMode="External"/><Relationship Id="rId24" Type="http://schemas.openxmlformats.org/officeDocument/2006/relationships/hyperlink" Target="https://ddialliance.org/explore-documentation" TargetMode="External"/><Relationship Id="rId32" Type="http://schemas.openxmlformats.org/officeDocument/2006/relationships/hyperlink" Target="https://www.editeur.org/8/ONIX/" TargetMode="External"/><Relationship Id="rId37" Type="http://schemas.openxmlformats.org/officeDocument/2006/relationships/hyperlink" Target="https://www.loc.gov/standards/amdvmd/" TargetMode="External"/><Relationship Id="rId40" Type="http://schemas.openxmlformats.org/officeDocument/2006/relationships/hyperlink" Target="http://example.com/urn:meta:marc:%3cnss" TargetMode="External"/><Relationship Id="rId45" Type="http://schemas.openxmlformats.org/officeDocument/2006/relationships/hyperlink" Target="https://www.loc.gov/marc/bibliographic/bd245.html" TargetMode="External"/><Relationship Id="rId53" Type="http://schemas.openxmlformats.org/officeDocument/2006/relationships/hyperlink" Target="http://example.com/urn:meta:dc:elements-title" TargetMode="External"/><Relationship Id="rId58" Type="http://schemas.openxmlformats.org/officeDocument/2006/relationships/hyperlink" Target="http://exampl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c.gov/audioMD/" TargetMode="External"/><Relationship Id="rId23" Type="http://schemas.openxmlformats.org/officeDocument/2006/relationships/hyperlink" Target="https://www.dublincore.org/specifications/dublin-core/" TargetMode="External"/><Relationship Id="rId28" Type="http://schemas.openxmlformats.org/officeDocument/2006/relationships/hyperlink" Target="https://www.loc.gov/marc/marcdocz.html" TargetMode="External"/><Relationship Id="rId36" Type="http://schemas.openxmlformats.org/officeDocument/2006/relationships/hyperlink" Target="https://www.loc.gov/standards/amdvmd/" TargetMode="External"/><Relationship Id="rId49" Type="http://schemas.openxmlformats.org/officeDocument/2006/relationships/hyperlink" Target="https://marc21.kansalliskirjasto.fi/bib/20X-24X.htm" TargetMode="External"/><Relationship Id="rId57" Type="http://schemas.openxmlformats.org/officeDocument/2006/relationships/hyperlink" Target="http://urn.fi" TargetMode="External"/><Relationship Id="rId10" Type="http://schemas.openxmlformats.org/officeDocument/2006/relationships/hyperlink" Target="http://www.isni.org/isni/0000000124292982" TargetMode="External"/><Relationship Id="rId19" Type="http://schemas.openxmlformats.org/officeDocument/2006/relationships/hyperlink" Target="https://tools.ietf.org/html/rfc5234" TargetMode="External"/><Relationship Id="rId31" Type="http://schemas.openxmlformats.org/officeDocument/2006/relationships/hyperlink" Target="http://www.loc.gov/standards/mods/" TargetMode="External"/><Relationship Id="rId44" Type="http://schemas.openxmlformats.org/officeDocument/2006/relationships/hyperlink" Target="http://example.com/urn:meta:marc:bd245" TargetMode="External"/><Relationship Id="rId52" Type="http://schemas.openxmlformats.org/officeDocument/2006/relationships/hyperlink" Target="http://purl.org/dc/terms/title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url.org/dc/terms/1.1/creator" TargetMode="External"/><Relationship Id="rId14" Type="http://schemas.openxmlformats.org/officeDocument/2006/relationships/hyperlink" Target="http://www.kb.se/katalogisering/Formathandboken/Bibliografiska-formatet/210-249/" TargetMode="External"/><Relationship Id="rId22" Type="http://schemas.openxmlformats.org/officeDocument/2006/relationships/hyperlink" Target="http://www.loc.gov/bibframe/" TargetMode="External"/><Relationship Id="rId27" Type="http://schemas.openxmlformats.org/officeDocument/2006/relationships/hyperlink" Target="http://network.icom.museum/cidoc/working-groups/lido/" TargetMode="External"/><Relationship Id="rId30" Type="http://schemas.openxmlformats.org/officeDocument/2006/relationships/hyperlink" Target="http://www.loc.gov/standards/mix/" TargetMode="External"/><Relationship Id="rId35" Type="http://schemas.openxmlformats.org/officeDocument/2006/relationships/hyperlink" Target="https://www.loc.gov/standards/textMD/" TargetMode="External"/><Relationship Id="rId43" Type="http://schemas.openxmlformats.org/officeDocument/2006/relationships/hyperlink" Target="https://www.loc.gov/marc/holdings/" TargetMode="External"/><Relationship Id="rId48" Type="http://schemas.openxmlformats.org/officeDocument/2006/relationships/hyperlink" Target="http://example.com/urn:meta:marc:bd245" TargetMode="External"/><Relationship Id="rId56" Type="http://schemas.openxmlformats.org/officeDocument/2006/relationships/hyperlink" Target="https://www.kiwi.fi/display/Marc21/FINMARC" TargetMode="External"/><Relationship Id="rId8" Type="http://schemas.openxmlformats.org/officeDocument/2006/relationships/hyperlink" Target="http://purl.org/dc/terms/creator" TargetMode="External"/><Relationship Id="rId51" Type="http://schemas.openxmlformats.org/officeDocument/2006/relationships/hyperlink" Target="http://example.com/urn:meta:dc:terms-title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yodesign.org/doc/dcmi/dcmi-terms/index.html" TargetMode="External"/><Relationship Id="rId2" Type="http://schemas.openxmlformats.org/officeDocument/2006/relationships/hyperlink" Target="https://www.dublincore.org/specifications/dublin-core/dcmi-terms/" TargetMode="External"/><Relationship Id="rId1" Type="http://schemas.openxmlformats.org/officeDocument/2006/relationships/hyperlink" Target="https://archive.org/services/purl/help" TargetMode="External"/><Relationship Id="rId4" Type="http://schemas.openxmlformats.org/officeDocument/2006/relationships/hyperlink" Target="https://www.loc.gov/marc/transl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852C1-71FE-4E6C-BA47-090367F7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2041</Words>
  <Characters>16538</Characters>
  <Application>Microsoft Office Word</Application>
  <DocSecurity>0</DocSecurity>
  <Lines>137</Lines>
  <Paragraphs>37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Hakala, Juha E</dc:creator>
  <cp:keywords/>
  <dc:description/>
  <cp:lastModifiedBy>Hakala, Juha E</cp:lastModifiedBy>
  <cp:revision>6</cp:revision>
  <dcterms:created xsi:type="dcterms:W3CDTF">2020-02-25T07:17:00Z</dcterms:created>
  <dcterms:modified xsi:type="dcterms:W3CDTF">2020-02-25T11:47:00Z</dcterms:modified>
</cp:coreProperties>
</file>