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The main changes are:</w:t>
      </w:r>
    </w:p>
    <w:p w:rsidR="00855CAA" w:rsidRPr="00855CAA" w:rsidRDefault="00855CAA" w:rsidP="00855CAA">
      <w:pPr>
        <w:spacing w:after="0" w:line="240" w:lineRule="auto"/>
        <w:ind w:left="717" w:hanging="360"/>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1)</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State that service state synchronization is out of scope “in this phase”;</w:t>
      </w:r>
    </w:p>
    <w:p w:rsidR="00855CAA" w:rsidRPr="00855CAA" w:rsidRDefault="00855CAA" w:rsidP="00855CAA">
      <w:pPr>
        <w:spacing w:after="0" w:line="240" w:lineRule="auto"/>
        <w:ind w:left="717" w:hanging="360"/>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2)</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Include VNF Pool with both virtualized and non-virtualized network function for further study;</w:t>
      </w:r>
    </w:p>
    <w:p w:rsidR="00855CAA" w:rsidRPr="00855CAA" w:rsidRDefault="00855CAA" w:rsidP="00855CAA">
      <w:pPr>
        <w:spacing w:after="0" w:line="240" w:lineRule="auto"/>
        <w:ind w:left="717" w:hanging="360"/>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3)</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 xml:space="preserve">Explicitly state that the reference solution &amp; gap analysis is not limited to </w:t>
      </w:r>
      <w:proofErr w:type="spellStart"/>
      <w:r w:rsidRPr="00855CAA">
        <w:rPr>
          <w:rFonts w:ascii="Times New Roman" w:eastAsia="Times New Roman" w:hAnsi="Times New Roman" w:cs="Times New Roman"/>
          <w:sz w:val="24"/>
          <w:szCs w:val="24"/>
          <w:lang w:val="en-US" w:eastAsia="fr-FR"/>
        </w:rPr>
        <w:t>RSerPool</w:t>
      </w:r>
      <w:proofErr w:type="spellEnd"/>
      <w:r w:rsidRPr="00855CAA">
        <w:rPr>
          <w:rFonts w:ascii="Times New Roman" w:eastAsia="Times New Roman" w:hAnsi="Times New Roman" w:cs="Times New Roman"/>
          <w:sz w:val="24"/>
          <w:szCs w:val="24"/>
          <w:lang w:val="en-US" w:eastAsia="fr-FR"/>
        </w:rPr>
        <w:t>, but open to any other solutions, although no decision on protocols will be made in this phase;</w:t>
      </w:r>
    </w:p>
    <w:p w:rsidR="00855CAA" w:rsidRPr="00855CAA" w:rsidRDefault="00855CAA" w:rsidP="00855CAA">
      <w:pPr>
        <w:spacing w:after="0" w:line="240" w:lineRule="auto"/>
        <w:ind w:left="717" w:hanging="360"/>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4)</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State that the linkage between SFC and VNF Pool is just like a pool user and a pool – nothing specified (yet);</w:t>
      </w:r>
    </w:p>
    <w:p w:rsidR="00855CAA" w:rsidRPr="00855CAA" w:rsidRDefault="00855CAA" w:rsidP="00855CAA">
      <w:pPr>
        <w:pBdr>
          <w:bottom w:val="double" w:sz="6" w:space="1" w:color="auto"/>
        </w:pBdr>
        <w:spacing w:after="0" w:line="240" w:lineRule="auto"/>
        <w:ind w:left="717" w:hanging="360"/>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5)</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Update bullet #4 under “Questions that are raised…</w:t>
      </w:r>
      <w:proofErr w:type="gramStart"/>
      <w:r w:rsidRPr="00855CAA">
        <w:rPr>
          <w:rFonts w:ascii="Times New Roman" w:eastAsia="Times New Roman" w:hAnsi="Times New Roman" w:cs="Times New Roman"/>
          <w:sz w:val="24"/>
          <w:szCs w:val="24"/>
          <w:lang w:val="en-US" w:eastAsia="fr-FR"/>
        </w:rPr>
        <w:t>”,</w:t>
      </w:r>
      <w:proofErr w:type="gramEnd"/>
      <w:r w:rsidRPr="00855CAA">
        <w:rPr>
          <w:rFonts w:ascii="Times New Roman" w:eastAsia="Times New Roman" w:hAnsi="Times New Roman" w:cs="Times New Roman"/>
          <w:sz w:val="24"/>
          <w:szCs w:val="24"/>
          <w:lang w:val="en-US" w:eastAsia="fr-FR"/>
        </w:rPr>
        <w:t xml:space="preserve"> to keep it consistent with the idea that pooling is not visible to the service control entity.</w:t>
      </w:r>
    </w:p>
    <w:p w:rsid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commentRangeStart w:id="0"/>
      <w:commentRangeStart w:id="1"/>
      <w:r w:rsidRPr="005B7C6A">
        <w:rPr>
          <w:rFonts w:ascii="Times New Roman" w:eastAsia="Times New Roman" w:hAnsi="Times New Roman" w:cs="Times New Roman"/>
          <w:sz w:val="24"/>
          <w:szCs w:val="24"/>
          <w:lang w:val="en-US" w:eastAsia="fr-FR"/>
        </w:rPr>
        <w:t>Network functions such as firewalls, load balancers, and WAN optimizers are conventionally deployed as specialized hardware servers in both network operators' networks and data center networks as the building blocks of the network services. There is a trend to implement such network functions as software instances running on general purpose servers, via a virtualization layer (i.e., hypervisors). These virtualized functions are called Virtualized Network Functions (VNFs), which can be used to build network services.</w:t>
      </w:r>
      <w:commentRangeEnd w:id="0"/>
      <w:r w:rsidR="00B03D44" w:rsidRPr="005B7C6A">
        <w:rPr>
          <w:rStyle w:val="a5"/>
        </w:rPr>
        <w:commentReference w:id="0"/>
      </w:r>
      <w:commentRangeEnd w:id="1"/>
      <w:r w:rsidR="00771E3C">
        <w:rPr>
          <w:rStyle w:val="a5"/>
        </w:rPr>
        <w:commentReference w:id="1"/>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The use of VNFs introduces additional challenges to the reliability of the provided network services. A single VNF instance would typically not have built-in reliability mechanisms on its host (i.e., a general purpose server). Instead, there are more factors of risk such as software failure at various levels including hypervisors and virtual machines, hardware failure, and </w:t>
      </w:r>
      <w:commentRangeStart w:id="2"/>
      <w:r w:rsidRPr="00855CAA">
        <w:rPr>
          <w:rFonts w:ascii="Times New Roman" w:eastAsia="Times New Roman" w:hAnsi="Times New Roman" w:cs="Times New Roman"/>
          <w:sz w:val="24"/>
          <w:szCs w:val="24"/>
          <w:lang w:val="en-US" w:eastAsia="fr-FR"/>
        </w:rPr>
        <w:t xml:space="preserve">instance migration </w:t>
      </w:r>
      <w:commentRangeEnd w:id="2"/>
      <w:r w:rsidR="00476E11">
        <w:rPr>
          <w:rStyle w:val="a5"/>
        </w:rPr>
        <w:commentReference w:id="2"/>
      </w:r>
      <w:r w:rsidRPr="00855CAA">
        <w:rPr>
          <w:rFonts w:ascii="Times New Roman" w:eastAsia="Times New Roman" w:hAnsi="Times New Roman" w:cs="Times New Roman"/>
          <w:sz w:val="24"/>
          <w:szCs w:val="24"/>
          <w:lang w:val="en-US" w:eastAsia="fr-FR"/>
        </w:rPr>
        <w:t>that can make a VNF instance unreliable.</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In order to achieve higher reliability, </w:t>
      </w:r>
      <w:commentRangeStart w:id="3"/>
      <w:commentRangeStart w:id="4"/>
      <w:r w:rsidRPr="00855CAA">
        <w:rPr>
          <w:rFonts w:ascii="Times New Roman" w:eastAsia="Times New Roman" w:hAnsi="Times New Roman" w:cs="Times New Roman"/>
          <w:sz w:val="24"/>
          <w:szCs w:val="24"/>
          <w:lang w:val="en-US" w:eastAsia="fr-FR"/>
        </w:rPr>
        <w:t xml:space="preserve">a VNF </w:t>
      </w:r>
      <w:commentRangeEnd w:id="3"/>
      <w:r w:rsidR="004A54BA">
        <w:rPr>
          <w:rStyle w:val="a5"/>
        </w:rPr>
        <w:commentReference w:id="3"/>
      </w:r>
      <w:commentRangeEnd w:id="4"/>
      <w:r w:rsidR="00771E3C">
        <w:rPr>
          <w:rStyle w:val="a5"/>
        </w:rPr>
        <w:commentReference w:id="4"/>
      </w:r>
      <w:r w:rsidRPr="00855CAA">
        <w:rPr>
          <w:rFonts w:ascii="Times New Roman" w:eastAsia="Times New Roman" w:hAnsi="Times New Roman" w:cs="Times New Roman"/>
          <w:sz w:val="24"/>
          <w:szCs w:val="24"/>
          <w:lang w:val="en-US" w:eastAsia="fr-FR"/>
        </w:rPr>
        <w:t>may adopt a pooling mechanism, where a number of VNF instances with the same function can be grouped as a pool to provide the function. We call such a pool a VNF Pool.</w:t>
      </w:r>
      <w:r w:rsidRPr="00855CAA">
        <w:rPr>
          <w:rFonts w:ascii="Times New Roman" w:eastAsia="Times New Roman" w:hAnsi="Times New Roman" w:cs="Times New Roman"/>
          <w:sz w:val="24"/>
          <w:szCs w:val="24"/>
          <w:lang w:val="de-DE" w:eastAsia="fr-FR"/>
        </w:rPr>
        <w:t xml:space="preserve">Conceptually, a </w:t>
      </w:r>
      <w:r w:rsidRPr="00855CAA">
        <w:rPr>
          <w:rFonts w:ascii="Times New Roman" w:eastAsia="Times New Roman" w:hAnsi="Times New Roman" w:cs="Times New Roman"/>
          <w:sz w:val="24"/>
          <w:szCs w:val="24"/>
          <w:lang w:val="en-US" w:eastAsia="fr-FR"/>
        </w:rPr>
        <w:t xml:space="preserve">Pool Manager is used to manage a </w:t>
      </w:r>
      <w:r w:rsidRPr="005B7C6A">
        <w:rPr>
          <w:rFonts w:ascii="Times New Roman" w:eastAsia="Times New Roman" w:hAnsi="Times New Roman" w:cs="Times New Roman"/>
          <w:sz w:val="24"/>
          <w:szCs w:val="24"/>
          <w:lang w:val="en-US" w:eastAsia="fr-FR"/>
        </w:rPr>
        <w:t xml:space="preserve">VNF Pool, e.g., selects </w:t>
      </w:r>
      <w:commentRangeStart w:id="5"/>
      <w:commentRangeStart w:id="6"/>
      <w:r w:rsidRPr="005B7C6A">
        <w:rPr>
          <w:rFonts w:ascii="Times New Roman" w:eastAsia="Times New Roman" w:hAnsi="Times New Roman" w:cs="Times New Roman"/>
          <w:sz w:val="24"/>
          <w:szCs w:val="24"/>
          <w:lang w:val="en-US" w:eastAsia="fr-FR"/>
        </w:rPr>
        <w:t xml:space="preserve">active/standby </w:t>
      </w:r>
      <w:commentRangeEnd w:id="5"/>
      <w:r w:rsidR="004A54BA" w:rsidRPr="005B7C6A">
        <w:rPr>
          <w:rStyle w:val="a5"/>
        </w:rPr>
        <w:commentReference w:id="5"/>
      </w:r>
      <w:commentRangeEnd w:id="6"/>
      <w:r w:rsidR="00771E3C">
        <w:rPr>
          <w:rStyle w:val="a5"/>
        </w:rPr>
        <w:commentReference w:id="6"/>
      </w:r>
      <w:r w:rsidRPr="005B7C6A">
        <w:rPr>
          <w:rFonts w:ascii="Times New Roman" w:eastAsia="Times New Roman" w:hAnsi="Times New Roman" w:cs="Times New Roman"/>
          <w:sz w:val="24"/>
          <w:szCs w:val="24"/>
          <w:lang w:val="en-US" w:eastAsia="fr-FR"/>
        </w:rPr>
        <w:t>VNF instances, and potentially interacts with a service</w:t>
      </w:r>
      <w:r w:rsidRPr="00855CAA">
        <w:rPr>
          <w:rFonts w:ascii="Times New Roman" w:eastAsia="Times New Roman" w:hAnsi="Times New Roman" w:cs="Times New Roman"/>
          <w:sz w:val="24"/>
          <w:szCs w:val="24"/>
          <w:lang w:val="en-US" w:eastAsia="fr-FR"/>
        </w:rPr>
        <w:t xml:space="preserve"> control entity. </w:t>
      </w:r>
      <w:r w:rsidRPr="00855CAA">
        <w:rPr>
          <w:rFonts w:ascii="Times New Roman" w:eastAsia="Times New Roman" w:hAnsi="Times New Roman" w:cs="Times New Roman"/>
          <w:sz w:val="24"/>
          <w:szCs w:val="24"/>
          <w:lang w:val="de-DE" w:eastAsia="fr-FR"/>
        </w:rPr>
        <w:t xml:space="preserve">Such a </w:t>
      </w:r>
      <w:r w:rsidRPr="00855CAA">
        <w:rPr>
          <w:rFonts w:ascii="Times New Roman" w:eastAsia="Times New Roman" w:hAnsi="Times New Roman" w:cs="Times New Roman"/>
          <w:sz w:val="24"/>
          <w:szCs w:val="24"/>
          <w:lang w:val="en-US" w:eastAsia="fr-FR"/>
        </w:rPr>
        <w:t xml:space="preserve">service control entity is an entity that orchestrates a set of network functions to build network services. The major benefit of using VNF Pool is that reliability mechanisms such as redundancy model are achieved by the VNF Pool </w:t>
      </w:r>
      <w:commentRangeStart w:id="7"/>
      <w:commentRangeStart w:id="8"/>
      <w:r w:rsidRPr="00855CAA">
        <w:rPr>
          <w:rFonts w:ascii="Times New Roman" w:eastAsia="Times New Roman" w:hAnsi="Times New Roman" w:cs="Times New Roman"/>
          <w:sz w:val="24"/>
          <w:szCs w:val="24"/>
          <w:lang w:val="en-US" w:eastAsia="fr-FR"/>
        </w:rPr>
        <w:t xml:space="preserve">inside </w:t>
      </w:r>
      <w:commentRangeEnd w:id="7"/>
      <w:r w:rsidR="00DA4EF0">
        <w:rPr>
          <w:rStyle w:val="a5"/>
        </w:rPr>
        <w:commentReference w:id="7"/>
      </w:r>
      <w:commentRangeEnd w:id="8"/>
      <w:r w:rsidR="008E60EF">
        <w:rPr>
          <w:rStyle w:val="a5"/>
        </w:rPr>
        <w:commentReference w:id="8"/>
      </w:r>
      <w:r w:rsidRPr="00855CAA">
        <w:rPr>
          <w:rFonts w:ascii="Times New Roman" w:eastAsia="Times New Roman" w:hAnsi="Times New Roman" w:cs="Times New Roman"/>
          <w:sz w:val="24"/>
          <w:szCs w:val="24"/>
          <w:lang w:val="en-US" w:eastAsia="fr-FR"/>
        </w:rPr>
        <w:t xml:space="preserve">the VNF and thus </w:t>
      </w:r>
      <w:commentRangeStart w:id="9"/>
      <w:commentRangeStart w:id="10"/>
      <w:r w:rsidRPr="00855CAA">
        <w:rPr>
          <w:rFonts w:ascii="Times New Roman" w:eastAsia="Times New Roman" w:hAnsi="Times New Roman" w:cs="Times New Roman"/>
          <w:sz w:val="24"/>
          <w:szCs w:val="24"/>
          <w:lang w:val="en-US" w:eastAsia="fr-FR"/>
        </w:rPr>
        <w:t xml:space="preserve">not visible </w:t>
      </w:r>
      <w:commentRangeEnd w:id="9"/>
      <w:r w:rsidR="00E83C1B">
        <w:rPr>
          <w:rStyle w:val="a5"/>
        </w:rPr>
        <w:commentReference w:id="9"/>
      </w:r>
      <w:commentRangeEnd w:id="10"/>
      <w:r w:rsidR="00771E3C">
        <w:rPr>
          <w:rStyle w:val="a5"/>
        </w:rPr>
        <w:commentReference w:id="10"/>
      </w:r>
      <w:r w:rsidRPr="00855CAA">
        <w:rPr>
          <w:rFonts w:ascii="Times New Roman" w:eastAsia="Times New Roman" w:hAnsi="Times New Roman" w:cs="Times New Roman"/>
          <w:sz w:val="24"/>
          <w:szCs w:val="24"/>
          <w:lang w:val="en-US" w:eastAsia="fr-FR"/>
        </w:rPr>
        <w:t xml:space="preserve">to the service control entity. A VNF Pool-enabled VNF still appears as a normal VNF when orchestrated by </w:t>
      </w:r>
      <w:r w:rsidRPr="00855CAA">
        <w:rPr>
          <w:rFonts w:ascii="Times New Roman" w:eastAsia="Times New Roman" w:hAnsi="Times New Roman" w:cs="Times New Roman"/>
          <w:sz w:val="24"/>
          <w:szCs w:val="24"/>
          <w:lang w:val="de-DE" w:eastAsia="fr-FR"/>
        </w:rPr>
        <w:t xml:space="preserve">a </w:t>
      </w:r>
      <w:r w:rsidRPr="00855CAA">
        <w:rPr>
          <w:rFonts w:ascii="Times New Roman" w:eastAsia="Times New Roman" w:hAnsi="Times New Roman" w:cs="Times New Roman"/>
          <w:sz w:val="24"/>
          <w:szCs w:val="24"/>
          <w:lang w:val="en-US" w:eastAsia="fr-FR"/>
        </w:rPr>
        <w:t>service control entity.</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Questions that are raised by the addition of a pooling mechanism to VNF include:</w:t>
      </w:r>
    </w:p>
    <w:p w:rsidR="00855CAA" w:rsidRPr="00855CAA" w:rsidRDefault="00855CAA" w:rsidP="00855CAA">
      <w:pPr>
        <w:spacing w:after="0" w:line="240" w:lineRule="auto"/>
        <w:ind w:left="492" w:hanging="72"/>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How to manage the redundancy model, e.g., select active/standby VNF instances in a VNF Pool?</w:t>
      </w:r>
    </w:p>
    <w:p w:rsidR="00855CAA" w:rsidRPr="00855CAA" w:rsidRDefault="00855CAA" w:rsidP="00855CAA">
      <w:pPr>
        <w:spacing w:after="0" w:line="240" w:lineRule="auto"/>
        <w:ind w:left="492" w:hanging="72"/>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proofErr w:type="gramStart"/>
      <w:r w:rsidRPr="00855CAA">
        <w:rPr>
          <w:rFonts w:ascii="Times New Roman" w:eastAsia="Times New Roman" w:hAnsi="Times New Roman" w:cs="Times New Roman"/>
          <w:sz w:val="24"/>
          <w:szCs w:val="24"/>
          <w:lang w:val="en-US" w:eastAsia="fr-FR"/>
        </w:rPr>
        <w:t>What</w:t>
      </w:r>
      <w:proofErr w:type="gramEnd"/>
      <w:r w:rsidRPr="00855CAA">
        <w:rPr>
          <w:rFonts w:ascii="Times New Roman" w:eastAsia="Times New Roman" w:hAnsi="Times New Roman" w:cs="Times New Roman"/>
          <w:sz w:val="24"/>
          <w:szCs w:val="24"/>
          <w:lang w:val="en-US" w:eastAsia="fr-FR"/>
        </w:rPr>
        <w:t xml:space="preserve"> pool states need to be maintained to support the pooling mechanism itself, and how are such states maintained?</w:t>
      </w:r>
    </w:p>
    <w:p w:rsidR="00855CAA" w:rsidRPr="00855CAA" w:rsidRDefault="00855CAA" w:rsidP="00855CAA">
      <w:pPr>
        <w:spacing w:after="0" w:line="240" w:lineRule="auto"/>
        <w:ind w:left="492" w:hanging="72"/>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proofErr w:type="gramStart"/>
      <w:r w:rsidRPr="00855CAA">
        <w:rPr>
          <w:rFonts w:ascii="Times New Roman" w:eastAsia="Times New Roman" w:hAnsi="Times New Roman" w:cs="Times New Roman"/>
          <w:sz w:val="24"/>
          <w:szCs w:val="24"/>
          <w:lang w:val="en-US" w:eastAsia="fr-FR"/>
        </w:rPr>
        <w:t>What</w:t>
      </w:r>
      <w:proofErr w:type="gramEnd"/>
      <w:r w:rsidRPr="00855CAA">
        <w:rPr>
          <w:rFonts w:ascii="Times New Roman" w:eastAsia="Times New Roman" w:hAnsi="Times New Roman" w:cs="Times New Roman"/>
          <w:sz w:val="24"/>
          <w:szCs w:val="24"/>
          <w:lang w:val="en-US" w:eastAsia="fr-FR"/>
        </w:rPr>
        <w:t xml:space="preserve"> information is exchanged between a VNF and a service control entity? For </w:t>
      </w:r>
      <w:bookmarkStart w:id="11" w:name="_GoBack"/>
      <w:bookmarkEnd w:id="11"/>
      <w:r w:rsidRPr="00855CAA">
        <w:rPr>
          <w:rFonts w:ascii="Times New Roman" w:eastAsia="Times New Roman" w:hAnsi="Times New Roman" w:cs="Times New Roman"/>
          <w:sz w:val="24"/>
          <w:szCs w:val="24"/>
          <w:lang w:val="en-US" w:eastAsia="fr-FR"/>
        </w:rPr>
        <w:t xml:space="preserve">example, how can a VNF Pool </w:t>
      </w:r>
      <w:proofErr w:type="gramStart"/>
      <w:r w:rsidRPr="00855CAA">
        <w:rPr>
          <w:rFonts w:ascii="Times New Roman" w:eastAsia="Times New Roman" w:hAnsi="Times New Roman" w:cs="Times New Roman"/>
          <w:sz w:val="24"/>
          <w:szCs w:val="24"/>
          <w:lang w:val="en-US" w:eastAsia="fr-FR"/>
        </w:rPr>
        <w:t>be</w:t>
      </w:r>
      <w:proofErr w:type="gramEnd"/>
      <w:r w:rsidRPr="00855CAA">
        <w:rPr>
          <w:rFonts w:ascii="Times New Roman" w:eastAsia="Times New Roman" w:hAnsi="Times New Roman" w:cs="Times New Roman"/>
          <w:sz w:val="24"/>
          <w:szCs w:val="24"/>
          <w:lang w:val="en-US" w:eastAsia="fr-FR"/>
        </w:rPr>
        <w:t xml:space="preserve"> addressed by the service control entity?</w:t>
      </w:r>
    </w:p>
    <w:p w:rsidR="00855CAA" w:rsidRPr="00855CAA" w:rsidRDefault="00855CAA" w:rsidP="00855CAA">
      <w:pPr>
        <w:spacing w:after="0" w:line="240" w:lineRule="auto"/>
        <w:ind w:left="492" w:hanging="72"/>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CA" w:eastAsia="fr-FR"/>
        </w:rPr>
        <w:t xml:space="preserve">After a VNF instance failover, how does the Pool Manager notify the service control entity </w:t>
      </w:r>
      <w:commentRangeStart w:id="12"/>
      <w:r w:rsidRPr="00855CAA">
        <w:rPr>
          <w:rFonts w:ascii="Times New Roman" w:eastAsia="Times New Roman" w:hAnsi="Times New Roman" w:cs="Times New Roman"/>
          <w:sz w:val="24"/>
          <w:szCs w:val="24"/>
          <w:lang w:val="en-CA" w:eastAsia="fr-FR"/>
        </w:rPr>
        <w:t xml:space="preserve">some </w:t>
      </w:r>
      <w:commentRangeEnd w:id="12"/>
      <w:r w:rsidR="00AE63DB">
        <w:rPr>
          <w:rStyle w:val="a5"/>
        </w:rPr>
        <w:commentReference w:id="12"/>
      </w:r>
      <w:r w:rsidRPr="00855CAA">
        <w:rPr>
          <w:rFonts w:ascii="Times New Roman" w:eastAsia="Times New Roman" w:hAnsi="Times New Roman" w:cs="Times New Roman"/>
          <w:sz w:val="24"/>
          <w:szCs w:val="24"/>
          <w:lang w:val="en-CA" w:eastAsia="fr-FR"/>
        </w:rPr>
        <w:t>characteristic changes of the VNF, e.g., capacity change, but without disclosure of the pooling procedure?</w:t>
      </w:r>
    </w:p>
    <w:p w:rsid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The WG initially focuses on </w:t>
      </w:r>
      <w:commentRangeStart w:id="13"/>
      <w:commentRangeStart w:id="14"/>
      <w:r w:rsidRPr="00855CAA">
        <w:rPr>
          <w:rFonts w:ascii="Times New Roman" w:eastAsia="Times New Roman" w:hAnsi="Times New Roman" w:cs="Times New Roman"/>
          <w:sz w:val="24"/>
          <w:szCs w:val="24"/>
          <w:lang w:val="en-US" w:eastAsia="fr-FR"/>
        </w:rPr>
        <w:t xml:space="preserve">several reliability mechanisms </w:t>
      </w:r>
      <w:commentRangeEnd w:id="13"/>
      <w:r w:rsidR="00AE63DB">
        <w:rPr>
          <w:rStyle w:val="a5"/>
        </w:rPr>
        <w:commentReference w:id="13"/>
      </w:r>
      <w:commentRangeEnd w:id="14"/>
      <w:r w:rsidR="001B5E91">
        <w:rPr>
          <w:rStyle w:val="a5"/>
        </w:rPr>
        <w:commentReference w:id="14"/>
      </w:r>
      <w:r w:rsidRPr="00855CAA">
        <w:rPr>
          <w:rFonts w:ascii="Times New Roman" w:eastAsia="Times New Roman" w:hAnsi="Times New Roman" w:cs="Times New Roman"/>
          <w:sz w:val="24"/>
          <w:szCs w:val="24"/>
          <w:lang w:val="en-US" w:eastAsia="fr-FR"/>
        </w:rPr>
        <w:t xml:space="preserve">that are mainly associated with a redundancy model based on a VNF Pool. Additional mechanisms may include pool state maintenance </w:t>
      </w:r>
      <w:r w:rsidRPr="00855CAA">
        <w:rPr>
          <w:rFonts w:ascii="Times New Roman" w:eastAsia="Times New Roman" w:hAnsi="Times New Roman" w:cs="Times New Roman"/>
          <w:sz w:val="24"/>
          <w:szCs w:val="24"/>
          <w:lang w:val="de-DE" w:eastAsia="fr-FR"/>
        </w:rPr>
        <w:t>only for pooling purpose. Service state synchronization is out of scope for this phase. The WG</w:t>
      </w:r>
      <w:r w:rsidRPr="00855CAA">
        <w:rPr>
          <w:rFonts w:ascii="Times New Roman" w:eastAsia="Times New Roman" w:hAnsi="Times New Roman" w:cs="Times New Roman"/>
          <w:sz w:val="24"/>
          <w:szCs w:val="24"/>
          <w:lang w:val="en-US" w:eastAsia="fr-FR"/>
        </w:rPr>
        <w:t xml:space="preserve"> assume</w:t>
      </w:r>
      <w:r w:rsidRPr="00855CAA">
        <w:rPr>
          <w:rFonts w:ascii="Times New Roman" w:eastAsia="Times New Roman" w:hAnsi="Times New Roman" w:cs="Times New Roman"/>
          <w:sz w:val="24"/>
          <w:szCs w:val="24"/>
          <w:lang w:val="de-DE" w:eastAsia="fr-FR"/>
        </w:rPr>
        <w:t>s</w:t>
      </w:r>
      <w:r w:rsidRPr="00855CAA">
        <w:rPr>
          <w:rFonts w:ascii="Times New Roman" w:eastAsia="Times New Roman" w:hAnsi="Times New Roman" w:cs="Times New Roman"/>
          <w:sz w:val="24"/>
          <w:szCs w:val="24"/>
          <w:lang w:val="en-US" w:eastAsia="fr-FR"/>
        </w:rPr>
        <w:t xml:space="preserve"> that a VNF Pool contains redundant VNF instances of </w:t>
      </w:r>
      <w:commentRangeStart w:id="15"/>
      <w:r w:rsidRPr="00855CAA">
        <w:rPr>
          <w:rFonts w:ascii="Times New Roman" w:eastAsia="Times New Roman" w:hAnsi="Times New Roman" w:cs="Times New Roman"/>
          <w:sz w:val="24"/>
          <w:szCs w:val="24"/>
          <w:lang w:val="en-US" w:eastAsia="fr-FR"/>
        </w:rPr>
        <w:t xml:space="preserve">same </w:t>
      </w:r>
      <w:commentRangeEnd w:id="15"/>
      <w:r w:rsidR="00122AFE">
        <w:rPr>
          <w:rStyle w:val="a5"/>
        </w:rPr>
        <w:commentReference w:id="15"/>
      </w:r>
      <w:r w:rsidRPr="00855CAA">
        <w:rPr>
          <w:rFonts w:ascii="Times New Roman" w:eastAsia="Times New Roman" w:hAnsi="Times New Roman" w:cs="Times New Roman"/>
          <w:sz w:val="24"/>
          <w:szCs w:val="24"/>
          <w:lang w:val="en-US" w:eastAsia="fr-FR"/>
        </w:rPr>
        <w:t xml:space="preserve">functional type. </w:t>
      </w:r>
      <w:r w:rsidRPr="00855CAA">
        <w:rPr>
          <w:rFonts w:ascii="Times New Roman" w:eastAsia="Times New Roman" w:hAnsi="Times New Roman" w:cs="Times New Roman"/>
          <w:sz w:val="24"/>
          <w:szCs w:val="24"/>
          <w:lang w:val="de-DE" w:eastAsia="fr-FR"/>
        </w:rPr>
        <w:t xml:space="preserve">Different types of VNFs are envisioned to be held in separate VNF Pools. VNF </w:t>
      </w:r>
      <w:commentRangeStart w:id="16"/>
      <w:r w:rsidRPr="00855CAA">
        <w:rPr>
          <w:rFonts w:ascii="Times New Roman" w:eastAsia="Times New Roman" w:hAnsi="Times New Roman" w:cs="Times New Roman"/>
          <w:sz w:val="24"/>
          <w:szCs w:val="24"/>
          <w:lang w:val="de-DE" w:eastAsia="fr-FR"/>
        </w:rPr>
        <w:t xml:space="preserve">Pool composed by </w:t>
      </w:r>
      <w:commentRangeEnd w:id="16"/>
      <w:r w:rsidR="00C01424">
        <w:rPr>
          <w:rStyle w:val="a5"/>
        </w:rPr>
        <w:commentReference w:id="16"/>
      </w:r>
      <w:r w:rsidRPr="00855CAA">
        <w:rPr>
          <w:rFonts w:ascii="Times New Roman" w:eastAsia="Times New Roman" w:hAnsi="Times New Roman" w:cs="Times New Roman"/>
          <w:sz w:val="24"/>
          <w:szCs w:val="24"/>
          <w:lang w:val="de-DE" w:eastAsia="fr-FR"/>
        </w:rPr>
        <w:t xml:space="preserve">both virtualized and non-virtualized functional instances may be included after further use case and requirements study. The WG will address the reliability of </w:t>
      </w:r>
      <w:r w:rsidRPr="00855CAA">
        <w:rPr>
          <w:rFonts w:ascii="Times New Roman" w:eastAsia="Times New Roman" w:hAnsi="Times New Roman" w:cs="Times New Roman"/>
          <w:sz w:val="24"/>
          <w:szCs w:val="24"/>
          <w:lang w:val="de-DE" w:eastAsia="fr-FR"/>
        </w:rPr>
        <w:lastRenderedPageBreak/>
        <w:t xml:space="preserve">an individual VNF, but not the reliability related </w:t>
      </w:r>
      <w:r w:rsidRPr="00855CAA">
        <w:rPr>
          <w:rFonts w:ascii="Times New Roman" w:eastAsia="Times New Roman" w:hAnsi="Times New Roman" w:cs="Times New Roman"/>
          <w:sz w:val="24"/>
          <w:szCs w:val="24"/>
          <w:lang w:val="en-US" w:eastAsia="fr-FR"/>
        </w:rPr>
        <w:t xml:space="preserve">to </w:t>
      </w:r>
      <w:commentRangeStart w:id="17"/>
      <w:r w:rsidRPr="00855CAA">
        <w:rPr>
          <w:rFonts w:ascii="Times New Roman" w:eastAsia="Times New Roman" w:hAnsi="Times New Roman" w:cs="Times New Roman"/>
          <w:sz w:val="24"/>
          <w:szCs w:val="24"/>
          <w:lang w:val="en-US" w:eastAsia="fr-FR"/>
        </w:rPr>
        <w:t>the control or the routing between adjacent VNFs</w:t>
      </w:r>
      <w:commentRangeEnd w:id="17"/>
      <w:r w:rsidR="00C01424">
        <w:rPr>
          <w:rStyle w:val="a5"/>
        </w:rPr>
        <w:commentReference w:id="17"/>
      </w:r>
      <w:r w:rsidRPr="00855CAA">
        <w:rPr>
          <w:rFonts w:ascii="Times New Roman" w:eastAsia="Times New Roman" w:hAnsi="Times New Roman" w:cs="Times New Roman"/>
          <w:sz w:val="24"/>
          <w:szCs w:val="24"/>
          <w:lang w:val="en-US" w:eastAsia="fr-FR"/>
        </w:rPr>
        <w:t xml:space="preserve"> </w:t>
      </w:r>
      <w:r w:rsidRPr="00855CAA">
        <w:rPr>
          <w:rFonts w:ascii="Times New Roman" w:eastAsia="Times New Roman" w:hAnsi="Times New Roman" w:cs="Times New Roman"/>
          <w:sz w:val="24"/>
          <w:szCs w:val="24"/>
          <w:lang w:val="de-DE" w:eastAsia="fr-FR"/>
        </w:rPr>
        <w:t>that can form a network service</w:t>
      </w:r>
      <w:r w:rsidRPr="00855CAA">
        <w:rPr>
          <w:rFonts w:ascii="Times New Roman" w:eastAsia="Times New Roman" w:hAnsi="Times New Roman" w:cs="Times New Roman"/>
          <w:sz w:val="24"/>
          <w:szCs w:val="24"/>
          <w:lang w:val="en-US" w:eastAsia="fr-FR"/>
        </w:rPr>
        <w:t>.</w:t>
      </w:r>
    </w:p>
    <w:p w:rsid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Specifically, the WG will </w:t>
      </w:r>
      <w:commentRangeStart w:id="18"/>
      <w:r w:rsidRPr="00855CAA">
        <w:rPr>
          <w:rFonts w:ascii="Times New Roman" w:eastAsia="Times New Roman" w:hAnsi="Times New Roman" w:cs="Times New Roman"/>
          <w:sz w:val="24"/>
          <w:szCs w:val="24"/>
          <w:lang w:val="en-US" w:eastAsia="fr-FR"/>
        </w:rPr>
        <w:t xml:space="preserve">work on </w:t>
      </w:r>
      <w:commentRangeEnd w:id="18"/>
      <w:r w:rsidR="00C01424">
        <w:rPr>
          <w:rStyle w:val="a5"/>
        </w:rPr>
        <w:commentReference w:id="18"/>
      </w:r>
      <w:r w:rsidRPr="00855CAA">
        <w:rPr>
          <w:rFonts w:ascii="Times New Roman" w:eastAsia="Times New Roman" w:hAnsi="Times New Roman" w:cs="Times New Roman"/>
          <w:sz w:val="24"/>
          <w:szCs w:val="24"/>
          <w:lang w:val="en-US" w:eastAsia="fr-FR"/>
        </w:rPr>
        <w:t>the following technical aspects:</w:t>
      </w:r>
    </w:p>
    <w:p w:rsidR="00855CAA" w:rsidRPr="00855CAA" w:rsidRDefault="00855CAA" w:rsidP="00855CAA">
      <w:pPr>
        <w:spacing w:after="0" w:line="240" w:lineRule="auto"/>
        <w:ind w:left="777" w:hanging="420"/>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 xml:space="preserve">Redundancy management within a VNF Pool, such as the signaling between the Pool Manager and the instances in the pool </w:t>
      </w:r>
      <w:commentRangeStart w:id="19"/>
      <w:commentRangeStart w:id="20"/>
      <w:r w:rsidRPr="00855CAA">
        <w:rPr>
          <w:rFonts w:ascii="Times New Roman" w:eastAsia="Times New Roman" w:hAnsi="Times New Roman" w:cs="Times New Roman"/>
          <w:sz w:val="24"/>
          <w:szCs w:val="24"/>
          <w:lang w:val="en-US" w:eastAsia="fr-FR"/>
        </w:rPr>
        <w:t xml:space="preserve">for instance </w:t>
      </w:r>
      <w:commentRangeEnd w:id="19"/>
      <w:r w:rsidR="00FC5C4D">
        <w:rPr>
          <w:rStyle w:val="a5"/>
        </w:rPr>
        <w:commentReference w:id="19"/>
      </w:r>
      <w:commentRangeEnd w:id="20"/>
      <w:r w:rsidR="001B5E91">
        <w:rPr>
          <w:rStyle w:val="a5"/>
        </w:rPr>
        <w:commentReference w:id="20"/>
      </w:r>
      <w:r w:rsidRPr="00855CAA">
        <w:rPr>
          <w:rFonts w:ascii="Times New Roman" w:eastAsia="Times New Roman" w:hAnsi="Times New Roman" w:cs="Times New Roman"/>
          <w:sz w:val="24"/>
          <w:szCs w:val="24"/>
          <w:lang w:val="en-US" w:eastAsia="fr-FR"/>
        </w:rPr>
        <w:t>registration, backup instances selection, and switching between active and standby instances.</w:t>
      </w:r>
    </w:p>
    <w:p w:rsidR="00855CAA" w:rsidRPr="00855CAA" w:rsidRDefault="00855CAA" w:rsidP="00855CAA">
      <w:pPr>
        <w:spacing w:after="0" w:line="240" w:lineRule="auto"/>
        <w:ind w:left="777" w:hanging="420"/>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commentRangeStart w:id="21"/>
      <w:proofErr w:type="gramStart"/>
      <w:r w:rsidRPr="00855CAA">
        <w:rPr>
          <w:rFonts w:ascii="Times New Roman" w:eastAsia="Times New Roman" w:hAnsi="Times New Roman" w:cs="Times New Roman"/>
          <w:sz w:val="24"/>
          <w:szCs w:val="24"/>
          <w:lang w:val="en-US" w:eastAsia="fr-FR"/>
        </w:rPr>
        <w:t>The</w:t>
      </w:r>
      <w:proofErr w:type="gramEnd"/>
      <w:r w:rsidRPr="00855CAA">
        <w:rPr>
          <w:rFonts w:ascii="Times New Roman" w:eastAsia="Times New Roman" w:hAnsi="Times New Roman" w:cs="Times New Roman"/>
          <w:sz w:val="24"/>
          <w:szCs w:val="24"/>
          <w:lang w:val="en-US" w:eastAsia="fr-FR"/>
        </w:rPr>
        <w:t xml:space="preserve"> protocol </w:t>
      </w:r>
      <w:commentRangeEnd w:id="21"/>
      <w:r w:rsidR="00FC5C4D">
        <w:rPr>
          <w:rStyle w:val="a5"/>
        </w:rPr>
        <w:commentReference w:id="21"/>
      </w:r>
      <w:r w:rsidRPr="00855CAA">
        <w:rPr>
          <w:rFonts w:ascii="Times New Roman" w:eastAsia="Times New Roman" w:hAnsi="Times New Roman" w:cs="Times New Roman"/>
          <w:sz w:val="24"/>
          <w:szCs w:val="24"/>
          <w:lang w:val="en-US" w:eastAsia="fr-FR"/>
        </w:rPr>
        <w:t>between the Pool Manager and the underlying network to collect the network information required for appropriate placement/selection of backup instances.</w:t>
      </w:r>
    </w:p>
    <w:p w:rsidR="00855CAA" w:rsidRPr="00855CAA" w:rsidRDefault="00855CAA" w:rsidP="00855CAA">
      <w:pPr>
        <w:spacing w:after="0" w:line="240" w:lineRule="auto"/>
        <w:ind w:left="777" w:hanging="420"/>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commentRangeStart w:id="22"/>
      <w:proofErr w:type="gramStart"/>
      <w:r w:rsidRPr="00855CAA">
        <w:rPr>
          <w:rFonts w:ascii="Times New Roman" w:eastAsia="Times New Roman" w:hAnsi="Times New Roman" w:cs="Times New Roman"/>
          <w:sz w:val="24"/>
          <w:szCs w:val="24"/>
          <w:lang w:val="en-US" w:eastAsia="fr-FR"/>
        </w:rPr>
        <w:t>The</w:t>
      </w:r>
      <w:proofErr w:type="gramEnd"/>
      <w:r w:rsidRPr="00855CAA">
        <w:rPr>
          <w:rFonts w:ascii="Times New Roman" w:eastAsia="Times New Roman" w:hAnsi="Times New Roman" w:cs="Times New Roman"/>
          <w:sz w:val="24"/>
          <w:szCs w:val="24"/>
          <w:lang w:val="en-US" w:eastAsia="fr-FR"/>
        </w:rPr>
        <w:t xml:space="preserve"> protocol </w:t>
      </w:r>
      <w:commentRangeEnd w:id="22"/>
      <w:r w:rsidR="005B7C6A">
        <w:rPr>
          <w:rStyle w:val="a5"/>
        </w:rPr>
        <w:commentReference w:id="22"/>
      </w:r>
      <w:r w:rsidRPr="00855CAA">
        <w:rPr>
          <w:rFonts w:ascii="Times New Roman" w:eastAsia="Times New Roman" w:hAnsi="Times New Roman" w:cs="Times New Roman"/>
          <w:sz w:val="24"/>
          <w:szCs w:val="24"/>
          <w:lang w:val="en-US" w:eastAsia="fr-FR"/>
        </w:rPr>
        <w:t>between a VNF and the service control entity to exchange operational information between a VNF Pool</w:t>
      </w:r>
      <w:r w:rsidRPr="00855CAA">
        <w:rPr>
          <w:rFonts w:ascii="Times New Roman" w:eastAsia="Times New Roman" w:hAnsi="Times New Roman" w:cs="Times New Roman"/>
          <w:sz w:val="24"/>
          <w:szCs w:val="24"/>
          <w:lang w:val="de-DE" w:eastAsia="fr-FR"/>
        </w:rPr>
        <w:t xml:space="preserve"> and the service control entity.</w:t>
      </w:r>
    </w:p>
    <w:p w:rsidR="00855CAA" w:rsidRPr="00855CAA" w:rsidRDefault="00855CAA" w:rsidP="00855CAA">
      <w:pPr>
        <w:spacing w:after="0" w:line="240" w:lineRule="auto"/>
        <w:ind w:left="777" w:hanging="420"/>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commentRangeStart w:id="23"/>
      <w:r w:rsidRPr="00855CAA">
        <w:rPr>
          <w:rFonts w:ascii="Times New Roman" w:eastAsia="Times New Roman" w:hAnsi="Times New Roman" w:cs="Times New Roman"/>
          <w:sz w:val="24"/>
          <w:szCs w:val="24"/>
          <w:lang w:val="en-US" w:eastAsia="fr-FR"/>
        </w:rPr>
        <w:t xml:space="preserve">Identify and analyze reliable interfaces, such as transport protocol like MPTCP and SCTP for reliable </w:t>
      </w:r>
      <w:commentRangeEnd w:id="23"/>
      <w:r w:rsidR="00A05774">
        <w:rPr>
          <w:rStyle w:val="a5"/>
        </w:rPr>
        <w:commentReference w:id="23"/>
      </w:r>
      <w:r w:rsidRPr="00855CAA">
        <w:rPr>
          <w:rFonts w:ascii="Times New Roman" w:eastAsia="Times New Roman" w:hAnsi="Times New Roman" w:cs="Times New Roman"/>
          <w:sz w:val="24"/>
          <w:szCs w:val="24"/>
          <w:lang w:val="en-US" w:eastAsia="fr-FR"/>
        </w:rPr>
        <w:t>delivery of the messages associated with the redundancy management within a VNF Pool.</w:t>
      </w:r>
    </w:p>
    <w:p w:rsidR="00855CAA" w:rsidRPr="00855CAA" w:rsidRDefault="00855CAA" w:rsidP="00855CAA">
      <w:pPr>
        <w:spacing w:after="0" w:line="240" w:lineRule="auto"/>
        <w:ind w:left="777" w:hanging="420"/>
        <w:jc w:val="both"/>
        <w:rPr>
          <w:rFonts w:ascii="Times New Roman" w:eastAsia="Times New Roman" w:hAnsi="Times New Roman" w:cs="Times New Roman"/>
          <w:sz w:val="24"/>
          <w:szCs w:val="24"/>
          <w:lang w:val="en-US" w:eastAsia="fr-FR"/>
        </w:rPr>
      </w:pPr>
      <w:proofErr w:type="gramStart"/>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 xml:space="preserve">Analysis of </w:t>
      </w:r>
      <w:commentRangeStart w:id="24"/>
      <w:r w:rsidRPr="00855CAA">
        <w:rPr>
          <w:rFonts w:ascii="Times New Roman" w:eastAsia="Times New Roman" w:hAnsi="Times New Roman" w:cs="Times New Roman"/>
          <w:sz w:val="24"/>
          <w:szCs w:val="24"/>
          <w:lang w:val="en-US" w:eastAsia="fr-FR"/>
        </w:rPr>
        <w:t xml:space="preserve">pooling security characteristics and requirements </w:t>
      </w:r>
      <w:commentRangeEnd w:id="24"/>
      <w:r w:rsidR="007E7526">
        <w:rPr>
          <w:rStyle w:val="a5"/>
        </w:rPr>
        <w:commentReference w:id="24"/>
      </w:r>
      <w:r w:rsidRPr="00855CAA">
        <w:rPr>
          <w:rFonts w:ascii="Times New Roman" w:eastAsia="Times New Roman" w:hAnsi="Times New Roman" w:cs="Times New Roman"/>
          <w:sz w:val="24"/>
          <w:szCs w:val="24"/>
          <w:lang w:val="en-US" w:eastAsia="fr-FR"/>
        </w:rPr>
        <w:t>to identify and mitigate threats against the pooling mechanism.</w:t>
      </w:r>
      <w:proofErr w:type="gramEnd"/>
      <w:r w:rsidRPr="00855CAA">
        <w:rPr>
          <w:rFonts w:ascii="Times New Roman" w:eastAsia="Times New Roman" w:hAnsi="Times New Roman" w:cs="Times New Roman"/>
          <w:sz w:val="24"/>
          <w:szCs w:val="24"/>
          <w:lang w:val="en-US" w:eastAsia="fr-FR"/>
        </w:rPr>
        <w:t xml:space="preserve"> </w:t>
      </w:r>
      <w:proofErr w:type="gramStart"/>
      <w:r w:rsidRPr="00855CAA">
        <w:rPr>
          <w:rFonts w:ascii="Times New Roman" w:eastAsia="Times New Roman" w:hAnsi="Times New Roman" w:cs="Times New Roman"/>
          <w:sz w:val="24"/>
          <w:szCs w:val="24"/>
          <w:lang w:val="en-US" w:eastAsia="fr-FR"/>
        </w:rPr>
        <w:t xml:space="preserve">Identification of an appropriate trust model </w:t>
      </w:r>
      <w:commentRangeStart w:id="25"/>
      <w:commentRangeStart w:id="26"/>
      <w:r w:rsidRPr="00855CAA">
        <w:rPr>
          <w:rFonts w:ascii="Times New Roman" w:eastAsia="Times New Roman" w:hAnsi="Times New Roman" w:cs="Times New Roman"/>
          <w:sz w:val="24"/>
          <w:szCs w:val="24"/>
          <w:lang w:val="en-US" w:eastAsia="fr-FR"/>
        </w:rPr>
        <w:t>between pool members</w:t>
      </w:r>
      <w:commentRangeEnd w:id="25"/>
      <w:r w:rsidR="007E7526">
        <w:rPr>
          <w:rStyle w:val="a5"/>
        </w:rPr>
        <w:commentReference w:id="25"/>
      </w:r>
      <w:commentRangeEnd w:id="26"/>
      <w:r w:rsidR="001B5E91">
        <w:rPr>
          <w:rStyle w:val="a5"/>
        </w:rPr>
        <w:commentReference w:id="26"/>
      </w:r>
      <w:r w:rsidRPr="00855CAA">
        <w:rPr>
          <w:rFonts w:ascii="Times New Roman" w:eastAsia="Times New Roman" w:hAnsi="Times New Roman" w:cs="Times New Roman"/>
          <w:sz w:val="24"/>
          <w:szCs w:val="24"/>
          <w:lang w:val="en-US" w:eastAsia="fr-FR"/>
        </w:rPr>
        <w:t>, and between pool members and the Pool Manager.</w:t>
      </w:r>
      <w:proofErr w:type="gramEnd"/>
    </w:p>
    <w:p w:rsid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The WG plans to deliver a problem statement, a set of use cases, requirements and an architecture covering the aforementioned technical aspects, </w:t>
      </w:r>
      <w:commentRangeStart w:id="27"/>
      <w:r w:rsidRPr="00855CAA">
        <w:rPr>
          <w:rFonts w:ascii="Times New Roman" w:eastAsia="Times New Roman" w:hAnsi="Times New Roman" w:cs="Times New Roman"/>
          <w:sz w:val="24"/>
          <w:szCs w:val="24"/>
          <w:lang w:val="en-US" w:eastAsia="fr-FR"/>
        </w:rPr>
        <w:t xml:space="preserve">and applicability and </w:t>
      </w:r>
      <w:commentRangeEnd w:id="27"/>
      <w:r w:rsidR="00230E63">
        <w:rPr>
          <w:rStyle w:val="a5"/>
        </w:rPr>
        <w:commentReference w:id="27"/>
      </w:r>
      <w:r w:rsidRPr="00855CAA">
        <w:rPr>
          <w:rFonts w:ascii="Times New Roman" w:eastAsia="Times New Roman" w:hAnsi="Times New Roman" w:cs="Times New Roman"/>
          <w:sz w:val="24"/>
          <w:szCs w:val="24"/>
          <w:lang w:val="en-US" w:eastAsia="fr-FR"/>
        </w:rPr>
        <w:t xml:space="preserve">gap analysis of existing technologies including but not limited to </w:t>
      </w:r>
      <w:proofErr w:type="spellStart"/>
      <w:r w:rsidRPr="00855CAA">
        <w:rPr>
          <w:rFonts w:ascii="Times New Roman" w:eastAsia="Times New Roman" w:hAnsi="Times New Roman" w:cs="Times New Roman"/>
          <w:sz w:val="24"/>
          <w:szCs w:val="24"/>
          <w:lang w:val="en-US" w:eastAsia="fr-FR"/>
        </w:rPr>
        <w:t>RSerPool</w:t>
      </w:r>
      <w:proofErr w:type="spellEnd"/>
      <w:r w:rsidRPr="00855CAA">
        <w:rPr>
          <w:rFonts w:ascii="Times New Roman" w:eastAsia="Times New Roman" w:hAnsi="Times New Roman" w:cs="Times New Roman"/>
          <w:sz w:val="24"/>
          <w:szCs w:val="24"/>
          <w:lang w:val="en-US" w:eastAsia="fr-FR"/>
        </w:rPr>
        <w:t>. We will rely heavily on existing IETF technologies, but that gaps will be found around problems like redundancy mechanisms, state maintenance</w:t>
      </w:r>
      <w:r w:rsidRPr="00855CAA">
        <w:rPr>
          <w:rFonts w:ascii="Times New Roman" w:eastAsia="Times New Roman" w:hAnsi="Times New Roman" w:cs="Times New Roman"/>
          <w:sz w:val="24"/>
          <w:szCs w:val="24"/>
          <w:lang w:val="de-DE" w:eastAsia="fr-FR"/>
        </w:rPr>
        <w:t xml:space="preserve"> solely for pooling purposes</w:t>
      </w:r>
      <w:r w:rsidRPr="00855CAA">
        <w:rPr>
          <w:rFonts w:ascii="Times New Roman" w:eastAsia="Times New Roman" w:hAnsi="Times New Roman" w:cs="Times New Roman"/>
          <w:sz w:val="24"/>
          <w:szCs w:val="24"/>
          <w:lang w:val="en-US" w:eastAsia="fr-FR"/>
        </w:rPr>
        <w:t xml:space="preserve">, reliable transport, and trust/security, all of which will need to be considered and addressed. </w:t>
      </w:r>
      <w:commentRangeStart w:id="28"/>
      <w:commentRangeStart w:id="29"/>
      <w:r w:rsidRPr="00855CAA">
        <w:rPr>
          <w:rFonts w:ascii="Times New Roman" w:eastAsia="Times New Roman" w:hAnsi="Times New Roman" w:cs="Times New Roman"/>
          <w:sz w:val="24"/>
          <w:szCs w:val="24"/>
          <w:lang w:val="en-US" w:eastAsia="fr-FR"/>
        </w:rPr>
        <w:t>Although no decision on protocols will be made in this phase, we will keep open for candidate protocols for VNF Pool</w:t>
      </w:r>
      <w:commentRangeEnd w:id="28"/>
      <w:r w:rsidR="00230E63">
        <w:rPr>
          <w:rStyle w:val="a5"/>
        </w:rPr>
        <w:commentReference w:id="28"/>
      </w:r>
      <w:commentRangeEnd w:id="29"/>
      <w:r w:rsidR="001B5E91">
        <w:rPr>
          <w:rStyle w:val="a5"/>
        </w:rPr>
        <w:commentReference w:id="29"/>
      </w:r>
      <w:r w:rsidRPr="00855CAA">
        <w:rPr>
          <w:rFonts w:ascii="Times New Roman" w:eastAsia="Times New Roman" w:hAnsi="Times New Roman" w:cs="Times New Roman"/>
          <w:sz w:val="24"/>
          <w:szCs w:val="24"/>
          <w:lang w:val="en-US" w:eastAsia="fr-FR"/>
        </w:rPr>
        <w:t>. The WG will seek re-chartering before adopting any work to develop new, or extend existing, protocols.</w:t>
      </w:r>
    </w:p>
    <w:p w:rsid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Default="00855CAA" w:rsidP="00855CAA">
      <w:pPr>
        <w:spacing w:after="0" w:line="240" w:lineRule="auto"/>
        <w:jc w:val="both"/>
        <w:rPr>
          <w:rFonts w:ascii="Times New Roman" w:eastAsia="Times New Roman" w:hAnsi="Times New Roman" w:cs="Times New Roman"/>
          <w:color w:val="000000"/>
          <w:sz w:val="24"/>
          <w:szCs w:val="24"/>
          <w:lang w:val="en-US" w:eastAsia="fr-FR"/>
        </w:rPr>
      </w:pPr>
      <w:r w:rsidRPr="00855CAA">
        <w:rPr>
          <w:rFonts w:ascii="Times New Roman" w:eastAsia="Times New Roman" w:hAnsi="Times New Roman" w:cs="Times New Roman"/>
          <w:sz w:val="24"/>
          <w:szCs w:val="24"/>
          <w:lang w:val="en-US" w:eastAsia="fr-FR"/>
        </w:rPr>
        <w:t xml:space="preserve">In particular, we will work closely with the SFC WG, as we believe that SFC and VNF Pool are independent but complementary. </w:t>
      </w:r>
      <w:r w:rsidRPr="00855CAA">
        <w:rPr>
          <w:rFonts w:ascii="Times New Roman" w:eastAsia="Times New Roman" w:hAnsi="Times New Roman" w:cs="Times New Roman"/>
          <w:color w:val="000000"/>
          <w:sz w:val="24"/>
          <w:szCs w:val="24"/>
          <w:lang w:val="en-US" w:eastAsia="fr-FR"/>
        </w:rPr>
        <w:t>SFC would essentially see a VNF Pool-enabled VNF as a normal service function and therefore be able to merge it into an SFC just like any other service functions. Just like the communication between any pool users and VNF Pool, the information exchanged between the VNF Pool and the SFC may include some operational information of the VNF Pool.</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Pr="00855CAA" w:rsidRDefault="00855CAA" w:rsidP="00855CAA">
      <w:pPr>
        <w:spacing w:after="0" w:line="240" w:lineRule="auto"/>
        <w:jc w:val="both"/>
        <w:rPr>
          <w:rFonts w:ascii="Times New Roman" w:eastAsia="Times New Roman" w:hAnsi="Times New Roman" w:cs="Times New Roman"/>
          <w:b/>
          <w:sz w:val="24"/>
          <w:szCs w:val="24"/>
          <w:lang w:val="en-US" w:eastAsia="fr-FR"/>
        </w:rPr>
      </w:pPr>
      <w:r w:rsidRPr="00855CAA">
        <w:rPr>
          <w:rFonts w:ascii="Times New Roman" w:eastAsia="Times New Roman" w:hAnsi="Times New Roman" w:cs="Times New Roman"/>
          <w:b/>
          <w:sz w:val="24"/>
          <w:szCs w:val="24"/>
          <w:lang w:val="en-US" w:eastAsia="fr-FR"/>
        </w:rPr>
        <w:t>Goals and Milestones:</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December 2014 - Submit </w:t>
      </w:r>
      <w:proofErr w:type="spellStart"/>
      <w:r w:rsidRPr="00855CAA">
        <w:rPr>
          <w:rFonts w:ascii="Times New Roman" w:eastAsia="Times New Roman" w:hAnsi="Times New Roman" w:cs="Times New Roman"/>
          <w:sz w:val="24"/>
          <w:szCs w:val="24"/>
          <w:lang w:val="en-US" w:eastAsia="fr-FR"/>
        </w:rPr>
        <w:t>VNFPool</w:t>
      </w:r>
      <w:proofErr w:type="spellEnd"/>
      <w:r w:rsidRPr="00855CAA">
        <w:rPr>
          <w:rFonts w:ascii="Times New Roman" w:eastAsia="Times New Roman" w:hAnsi="Times New Roman" w:cs="Times New Roman"/>
          <w:sz w:val="24"/>
          <w:szCs w:val="24"/>
          <w:lang w:val="en-US" w:eastAsia="fr-FR"/>
        </w:rPr>
        <w:t xml:space="preserve"> Problem Statement to IESG for publication as an Informational document.</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April 2015 - Submit </w:t>
      </w:r>
      <w:proofErr w:type="spellStart"/>
      <w:r w:rsidRPr="00855CAA">
        <w:rPr>
          <w:rFonts w:ascii="Times New Roman" w:eastAsia="Times New Roman" w:hAnsi="Times New Roman" w:cs="Times New Roman"/>
          <w:sz w:val="24"/>
          <w:szCs w:val="24"/>
          <w:lang w:val="en-US" w:eastAsia="fr-FR"/>
        </w:rPr>
        <w:t>VNFPool</w:t>
      </w:r>
      <w:proofErr w:type="spellEnd"/>
      <w:r w:rsidRPr="00855CAA">
        <w:rPr>
          <w:rFonts w:ascii="Times New Roman" w:eastAsia="Times New Roman" w:hAnsi="Times New Roman" w:cs="Times New Roman"/>
          <w:sz w:val="24"/>
          <w:szCs w:val="24"/>
          <w:lang w:val="en-US" w:eastAsia="fr-FR"/>
        </w:rPr>
        <w:t xml:space="preserve"> Use Cases to IESG for publication as an Informational document.</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August 2015 - Submit </w:t>
      </w:r>
      <w:proofErr w:type="spellStart"/>
      <w:r w:rsidRPr="00855CAA">
        <w:rPr>
          <w:rFonts w:ascii="Times New Roman" w:eastAsia="Times New Roman" w:hAnsi="Times New Roman" w:cs="Times New Roman"/>
          <w:sz w:val="24"/>
          <w:szCs w:val="24"/>
          <w:lang w:val="en-US" w:eastAsia="fr-FR"/>
        </w:rPr>
        <w:t>VNFPool</w:t>
      </w:r>
      <w:proofErr w:type="spellEnd"/>
      <w:r w:rsidRPr="00855CAA">
        <w:rPr>
          <w:rFonts w:ascii="Times New Roman" w:eastAsia="Times New Roman" w:hAnsi="Times New Roman" w:cs="Times New Roman"/>
          <w:sz w:val="24"/>
          <w:szCs w:val="24"/>
          <w:lang w:val="en-US" w:eastAsia="fr-FR"/>
        </w:rPr>
        <w:t xml:space="preserve"> Requirements, including the manageability of VNF Pool to IESG for publication as an Informational document.</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August 2015 - Submit </w:t>
      </w:r>
      <w:proofErr w:type="spellStart"/>
      <w:r w:rsidRPr="00855CAA">
        <w:rPr>
          <w:rFonts w:ascii="Times New Roman" w:eastAsia="Times New Roman" w:hAnsi="Times New Roman" w:cs="Times New Roman"/>
          <w:sz w:val="24"/>
          <w:szCs w:val="24"/>
          <w:lang w:val="en-US" w:eastAsia="fr-FR"/>
        </w:rPr>
        <w:t>VNFPool</w:t>
      </w:r>
      <w:proofErr w:type="spellEnd"/>
      <w:r w:rsidRPr="00855CAA">
        <w:rPr>
          <w:rFonts w:ascii="Times New Roman" w:eastAsia="Times New Roman" w:hAnsi="Times New Roman" w:cs="Times New Roman"/>
          <w:sz w:val="24"/>
          <w:szCs w:val="24"/>
          <w:lang w:val="en-US" w:eastAsia="fr-FR"/>
        </w:rPr>
        <w:t xml:space="preserve"> Architecture to IESG for publication as an Informational document.</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December 2015 - Submit one or more Applicability and Gap Analysis of existing protocols to </w:t>
      </w:r>
      <w:proofErr w:type="spellStart"/>
      <w:r w:rsidRPr="00855CAA">
        <w:rPr>
          <w:rFonts w:ascii="Times New Roman" w:eastAsia="Times New Roman" w:hAnsi="Times New Roman" w:cs="Times New Roman"/>
          <w:sz w:val="24"/>
          <w:szCs w:val="24"/>
          <w:lang w:val="en-US" w:eastAsia="fr-FR"/>
        </w:rPr>
        <w:t>VNFPool</w:t>
      </w:r>
      <w:proofErr w:type="spellEnd"/>
      <w:r w:rsidRPr="00855CAA">
        <w:rPr>
          <w:rFonts w:ascii="Times New Roman" w:eastAsia="Times New Roman" w:hAnsi="Times New Roman" w:cs="Times New Roman"/>
          <w:sz w:val="24"/>
          <w:szCs w:val="24"/>
          <w:lang w:val="en-US" w:eastAsia="fr-FR"/>
        </w:rPr>
        <w:t xml:space="preserve"> to IESG for publication as Informational document(s).</w:t>
      </w:r>
    </w:p>
    <w:p w:rsidR="007B7242" w:rsidRPr="00855CAA" w:rsidRDefault="007B7242" w:rsidP="00855CAA">
      <w:pPr>
        <w:spacing w:after="0" w:line="240" w:lineRule="auto"/>
        <w:jc w:val="both"/>
        <w:rPr>
          <w:lang w:val="en-US"/>
        </w:rPr>
      </w:pPr>
    </w:p>
    <w:sectPr w:rsidR="007B7242" w:rsidRPr="00855CAA" w:rsidSect="001404EF">
      <w:pgSz w:w="11906" w:h="16838"/>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Division R&amp;D" w:date="2014-06-18T14:36:00Z" w:initials="CL">
    <w:p w:rsidR="00A608C9" w:rsidRDefault="00B03D44">
      <w:pPr>
        <w:pStyle w:val="a6"/>
        <w:rPr>
          <w:lang w:val="en-US"/>
        </w:rPr>
      </w:pPr>
      <w:r>
        <w:rPr>
          <w:rStyle w:val="a5"/>
        </w:rPr>
        <w:annotationRef/>
      </w:r>
      <w:r w:rsidR="00FF349B">
        <w:rPr>
          <w:lang w:val="en-US"/>
        </w:rPr>
        <w:t xml:space="preserve">A </w:t>
      </w:r>
      <w:r w:rsidRPr="00B03D44">
        <w:rPr>
          <w:lang w:val="en-US"/>
        </w:rPr>
        <w:t xml:space="preserve">feeling when reading this section </w:t>
      </w:r>
      <w:proofErr w:type="gramStart"/>
      <w:r w:rsidRPr="00B03D44">
        <w:rPr>
          <w:lang w:val="en-US"/>
        </w:rPr>
        <w:t xml:space="preserve">is </w:t>
      </w:r>
      <w:r>
        <w:rPr>
          <w:lang w:val="en-US"/>
        </w:rPr>
        <w:t>:</w:t>
      </w:r>
      <w:proofErr w:type="gramEnd"/>
      <w:r>
        <w:rPr>
          <w:lang w:val="en-US"/>
        </w:rPr>
        <w:t xml:space="preserve"> VNFs correspond </w:t>
      </w:r>
      <w:r>
        <w:rPr>
          <w:b/>
          <w:u w:val="single"/>
          <w:lang w:val="en-US"/>
        </w:rPr>
        <w:t>only</w:t>
      </w:r>
      <w:r>
        <w:rPr>
          <w:lang w:val="en-US"/>
        </w:rPr>
        <w:t xml:space="preserve"> to the functions used as building blocks, e.g., FWs and LBs </w:t>
      </w:r>
      <w:r w:rsidR="00D16FE9">
        <w:rPr>
          <w:lang w:val="en-US"/>
        </w:rPr>
        <w:t>(</w:t>
      </w:r>
      <w:r w:rsidR="00FF349B">
        <w:rPr>
          <w:lang w:val="en-US"/>
        </w:rPr>
        <w:t xml:space="preserve">BTW, </w:t>
      </w:r>
      <w:r w:rsidR="00D16FE9">
        <w:rPr>
          <w:lang w:val="en-US"/>
        </w:rPr>
        <w:t xml:space="preserve">these functions are sometimes called ‘network appliances’) </w:t>
      </w:r>
      <w:r>
        <w:rPr>
          <w:lang w:val="en-US"/>
        </w:rPr>
        <w:t>which are (can be) exploited in a large range of use cases. Actually, “huge” network functions</w:t>
      </w:r>
      <w:r w:rsidR="00D16FE9">
        <w:rPr>
          <w:lang w:val="en-US"/>
        </w:rPr>
        <w:t xml:space="preserve"> (see</w:t>
      </w:r>
      <w:r w:rsidR="00FF349B">
        <w:rPr>
          <w:lang w:val="en-US"/>
        </w:rPr>
        <w:t xml:space="preserve"> examples </w:t>
      </w:r>
      <w:proofErr w:type="gramStart"/>
      <w:r w:rsidR="00FF349B">
        <w:rPr>
          <w:lang w:val="en-US"/>
        </w:rPr>
        <w:t xml:space="preserve">of </w:t>
      </w:r>
      <w:r w:rsidR="00D16FE9">
        <w:rPr>
          <w:lang w:val="en-US"/>
        </w:rPr>
        <w:t xml:space="preserve"> ETSI’s</w:t>
      </w:r>
      <w:proofErr w:type="gramEnd"/>
      <w:r w:rsidR="00D16FE9">
        <w:rPr>
          <w:lang w:val="en-US"/>
        </w:rPr>
        <w:t xml:space="preserve"> </w:t>
      </w:r>
      <w:proofErr w:type="spellStart"/>
      <w:r w:rsidR="00D16FE9">
        <w:rPr>
          <w:lang w:val="en-US"/>
        </w:rPr>
        <w:t>PoCs</w:t>
      </w:r>
      <w:proofErr w:type="spellEnd"/>
      <w:r w:rsidR="00D16FE9">
        <w:rPr>
          <w:lang w:val="en-US"/>
        </w:rPr>
        <w:t xml:space="preserve">) </w:t>
      </w:r>
      <w:r>
        <w:rPr>
          <w:lang w:val="en-US"/>
        </w:rPr>
        <w:t>such as IMS</w:t>
      </w:r>
      <w:r w:rsidR="00A608C9">
        <w:rPr>
          <w:lang w:val="en-US"/>
        </w:rPr>
        <w:t xml:space="preserve"> do not seem to be</w:t>
      </w:r>
      <w:r w:rsidR="00FF349B">
        <w:rPr>
          <w:lang w:val="en-US"/>
        </w:rPr>
        <w:t xml:space="preserve"> concerned by the NFV tendency, which is not true.</w:t>
      </w:r>
    </w:p>
    <w:p w:rsidR="00B03D44" w:rsidRPr="00B03D44" w:rsidRDefault="00A608C9">
      <w:pPr>
        <w:pStyle w:val="a6"/>
        <w:rPr>
          <w:lang w:val="en-US"/>
        </w:rPr>
      </w:pPr>
      <w:r w:rsidRPr="008770CA">
        <w:rPr>
          <w:u w:val="single"/>
          <w:lang w:val="en-US"/>
        </w:rPr>
        <w:t>NB:</w:t>
      </w:r>
      <w:r>
        <w:rPr>
          <w:lang w:val="en-US"/>
        </w:rPr>
        <w:t xml:space="preserve"> these “huge”</w:t>
      </w:r>
      <w:r w:rsidR="008770CA">
        <w:rPr>
          <w:lang w:val="en-US"/>
        </w:rPr>
        <w:t xml:space="preserve"> NFs exploit “elementary” NFs (</w:t>
      </w:r>
      <w:r w:rsidR="00D16FE9">
        <w:rPr>
          <w:lang w:val="en-US"/>
        </w:rPr>
        <w:t xml:space="preserve">e.g., </w:t>
      </w:r>
      <w:r w:rsidR="008770CA">
        <w:rPr>
          <w:lang w:val="en-US"/>
        </w:rPr>
        <w:t>P</w:t>
      </w:r>
      <w:r w:rsidR="00D16FE9">
        <w:rPr>
          <w:lang w:val="en-US"/>
        </w:rPr>
        <w:t>/S/I</w:t>
      </w:r>
      <w:r w:rsidR="008770CA">
        <w:rPr>
          <w:lang w:val="en-US"/>
        </w:rPr>
        <w:t>-CSCF) w</w:t>
      </w:r>
      <w:r>
        <w:rPr>
          <w:lang w:val="en-US"/>
        </w:rPr>
        <w:t xml:space="preserve">hich </w:t>
      </w:r>
      <w:proofErr w:type="spellStart"/>
      <w:r w:rsidR="00D16FE9" w:rsidRPr="00DA4EF0">
        <w:rPr>
          <w:b/>
          <w:u w:val="single"/>
          <w:lang w:val="en-US"/>
        </w:rPr>
        <w:t>can not</w:t>
      </w:r>
      <w:proofErr w:type="spellEnd"/>
      <w:r w:rsidR="00D16FE9" w:rsidRPr="00DA4EF0">
        <w:rPr>
          <w:b/>
          <w:u w:val="single"/>
          <w:lang w:val="en-US"/>
        </w:rPr>
        <w:t xml:space="preserve"> be shared</w:t>
      </w:r>
      <w:r w:rsidR="00D16FE9">
        <w:rPr>
          <w:lang w:val="en-US"/>
        </w:rPr>
        <w:t xml:space="preserve"> </w:t>
      </w:r>
      <w:r w:rsidR="00DA4EF0">
        <w:rPr>
          <w:lang w:val="en-US"/>
        </w:rPr>
        <w:t xml:space="preserve">(because they are so specific) </w:t>
      </w:r>
      <w:r>
        <w:rPr>
          <w:lang w:val="en-US"/>
        </w:rPr>
        <w:t>with other uses cases</w:t>
      </w:r>
    </w:p>
  </w:comment>
  <w:comment w:id="1" w:author="Zongning" w:date="2014-06-19T10:50:00Z" w:initials="Z">
    <w:p w:rsidR="00771E3C" w:rsidRDefault="00771E3C">
      <w:pPr>
        <w:pStyle w:val="a6"/>
        <w:rPr>
          <w:rFonts w:hint="eastAsia"/>
          <w:lang w:eastAsia="zh-CN"/>
        </w:rPr>
      </w:pPr>
      <w:r>
        <w:rPr>
          <w:rStyle w:val="a5"/>
        </w:rPr>
        <w:annotationRef/>
      </w:r>
      <w:r>
        <w:rPr>
          <w:rFonts w:hint="eastAsia"/>
          <w:lang w:eastAsia="zh-CN"/>
        </w:rPr>
        <w:t>We don</w:t>
      </w:r>
      <w:r>
        <w:rPr>
          <w:lang w:eastAsia="zh-CN"/>
        </w:rPr>
        <w:t>’</w:t>
      </w:r>
      <w:r>
        <w:rPr>
          <w:rFonts w:hint="eastAsia"/>
          <w:lang w:eastAsia="zh-CN"/>
        </w:rPr>
        <w:t xml:space="preserve">t exclude the </w:t>
      </w:r>
      <w:r>
        <w:rPr>
          <w:lang w:eastAsia="zh-CN"/>
        </w:rPr>
        <w:t>elementary VNFs as you mentioned</w:t>
      </w:r>
      <w:r>
        <w:rPr>
          <w:rFonts w:hint="eastAsia"/>
          <w:lang w:eastAsia="zh-CN"/>
        </w:rPr>
        <w:t>, even they are used only for spefic huge NFs. Our focus is on any VNFs that can be composed to build services, or huge NFs.</w:t>
      </w:r>
    </w:p>
  </w:comment>
  <w:comment w:id="2" w:author="Division R&amp;D" w:date="2014-06-18T09:55:00Z" w:initials="CL">
    <w:p w:rsidR="00476E11" w:rsidRPr="00476E11" w:rsidRDefault="00476E11">
      <w:pPr>
        <w:pStyle w:val="a6"/>
        <w:rPr>
          <w:lang w:val="en-US"/>
        </w:rPr>
      </w:pPr>
      <w:r>
        <w:rPr>
          <w:rStyle w:val="a5"/>
        </w:rPr>
        <w:annotationRef/>
      </w:r>
      <w:r w:rsidRPr="00476E11">
        <w:rPr>
          <w:lang w:val="en-US"/>
        </w:rPr>
        <w:t>It may be nice to introduce before the notion of migration (characteristic of VNF compared to PNF), and the « </w:t>
      </w:r>
      <w:proofErr w:type="gramStart"/>
      <w:r w:rsidRPr="00476E11">
        <w:rPr>
          <w:lang w:val="en-US"/>
        </w:rPr>
        <w:t>Why ?</w:t>
      </w:r>
      <w:proofErr w:type="gramEnd"/>
      <w:r w:rsidRPr="00476E11">
        <w:rPr>
          <w:lang w:val="en-US"/>
        </w:rPr>
        <w:t> »</w:t>
      </w:r>
      <w:r>
        <w:rPr>
          <w:lang w:val="en-US"/>
        </w:rPr>
        <w:t xml:space="preserve"> (e.g., for DC maintenance purposes)</w:t>
      </w:r>
    </w:p>
  </w:comment>
  <w:comment w:id="3" w:author="Division R&amp;D" w:date="2014-06-19T10:50:00Z" w:initials="CL">
    <w:p w:rsidR="00771E3C" w:rsidRPr="00771E3C" w:rsidRDefault="004A54BA">
      <w:pPr>
        <w:pStyle w:val="a6"/>
        <w:rPr>
          <w:rFonts w:hint="eastAsia"/>
          <w:lang w:eastAsia="zh-CN"/>
        </w:rPr>
      </w:pPr>
      <w:r>
        <w:rPr>
          <w:rStyle w:val="a5"/>
        </w:rPr>
        <w:annotationRef/>
      </w:r>
      <w:r>
        <w:t>Rather « a VNF implementation/deployment/etc. »</w:t>
      </w:r>
    </w:p>
  </w:comment>
  <w:comment w:id="4" w:author="Zongning" w:date="2014-06-19T10:51:00Z" w:initials="Z">
    <w:p w:rsidR="00771E3C" w:rsidRDefault="00771E3C">
      <w:pPr>
        <w:pStyle w:val="a6"/>
        <w:rPr>
          <w:rFonts w:hint="eastAsia"/>
          <w:lang w:eastAsia="zh-CN"/>
        </w:rPr>
      </w:pPr>
      <w:r>
        <w:rPr>
          <w:rStyle w:val="a5"/>
        </w:rPr>
        <w:annotationRef/>
      </w:r>
      <w:r>
        <w:rPr>
          <w:rFonts w:hint="eastAsia"/>
          <w:lang w:eastAsia="zh-CN"/>
        </w:rPr>
        <w:t>Good suggestion. I will revise it.</w:t>
      </w:r>
    </w:p>
  </w:comment>
  <w:comment w:id="5" w:author="Division R&amp;D" w:date="2014-06-18T18:35:00Z" w:initials="CL">
    <w:p w:rsidR="002D5115" w:rsidRDefault="004A54BA">
      <w:pPr>
        <w:pStyle w:val="a6"/>
        <w:rPr>
          <w:lang w:val="en-US"/>
        </w:rPr>
      </w:pPr>
      <w:r>
        <w:rPr>
          <w:rStyle w:val="a5"/>
        </w:rPr>
        <w:annotationRef/>
      </w:r>
      <w:r w:rsidR="002D5115">
        <w:rPr>
          <w:lang w:val="en-US"/>
        </w:rPr>
        <w:t xml:space="preserve">Does </w:t>
      </w:r>
      <w:r w:rsidR="00E21D6C">
        <w:rPr>
          <w:lang w:val="en-US"/>
        </w:rPr>
        <w:t>“standby” mean that</w:t>
      </w:r>
      <w:r w:rsidR="002D5115">
        <w:rPr>
          <w:lang w:val="en-US"/>
        </w:rPr>
        <w:t>,</w:t>
      </w:r>
      <w:r w:rsidR="00E21D6C">
        <w:rPr>
          <w:lang w:val="en-US"/>
        </w:rPr>
        <w:t xml:space="preserve"> </w:t>
      </w:r>
      <w:r w:rsidR="00E21D6C" w:rsidRPr="00E21D6C">
        <w:rPr>
          <w:u w:val="single"/>
          <w:lang w:val="en-US"/>
        </w:rPr>
        <w:t>at any time</w:t>
      </w:r>
      <w:r w:rsidR="00E21D6C">
        <w:rPr>
          <w:lang w:val="en-US"/>
        </w:rPr>
        <w:t xml:space="preserve">, </w:t>
      </w:r>
      <w:r w:rsidR="00FE2954">
        <w:rPr>
          <w:lang w:val="en-US"/>
        </w:rPr>
        <w:t>all</w:t>
      </w:r>
      <w:r w:rsidR="00E21D6C">
        <w:rPr>
          <w:lang w:val="en-US"/>
        </w:rPr>
        <w:t xml:space="preserve"> elements (VNF instances) of the pool are not running</w:t>
      </w:r>
      <w:r w:rsidR="00FE2954">
        <w:rPr>
          <w:lang w:val="en-US"/>
        </w:rPr>
        <w:t xml:space="preserve">, except the active </w:t>
      </w:r>
      <w:proofErr w:type="gramStart"/>
      <w:r w:rsidR="00FE2954">
        <w:rPr>
          <w:lang w:val="en-US"/>
        </w:rPr>
        <w:t xml:space="preserve">one </w:t>
      </w:r>
      <w:r w:rsidR="00E21D6C">
        <w:rPr>
          <w:lang w:val="en-US"/>
        </w:rPr>
        <w:t>?</w:t>
      </w:r>
      <w:proofErr w:type="gramEnd"/>
      <w:r w:rsidR="00E21D6C">
        <w:rPr>
          <w:lang w:val="en-US"/>
        </w:rPr>
        <w:t xml:space="preserve"> </w:t>
      </w:r>
      <w:r w:rsidRPr="00DA4EF0">
        <w:rPr>
          <w:lang w:val="en-US"/>
        </w:rPr>
        <w:t>I</w:t>
      </w:r>
      <w:r w:rsidR="00E21D6C">
        <w:rPr>
          <w:lang w:val="en-US"/>
        </w:rPr>
        <w:t>f “Yes”</w:t>
      </w:r>
      <w:r w:rsidR="002D5115">
        <w:rPr>
          <w:lang w:val="en-US"/>
        </w:rPr>
        <w:t>:</w:t>
      </w:r>
    </w:p>
    <w:p w:rsidR="004A54BA" w:rsidRDefault="002D5115" w:rsidP="002D5115">
      <w:pPr>
        <w:pStyle w:val="a6"/>
        <w:numPr>
          <w:ilvl w:val="0"/>
          <w:numId w:val="1"/>
        </w:numPr>
        <w:rPr>
          <w:lang w:val="en-US"/>
        </w:rPr>
      </w:pPr>
      <w:r>
        <w:rPr>
          <w:lang w:val="en-US"/>
        </w:rPr>
        <w:t xml:space="preserve"> </w:t>
      </w:r>
      <w:r w:rsidR="00E21D6C">
        <w:rPr>
          <w:lang w:val="en-US"/>
        </w:rPr>
        <w:t>a pool is not defined in this (future) WG as a “large number of identical resources</w:t>
      </w:r>
      <w:r w:rsidR="007217F7">
        <w:rPr>
          <w:lang w:val="en-US"/>
        </w:rPr>
        <w:t xml:space="preserve">, all running in parallel, and each of them taking care of a small fraction of the </w:t>
      </w:r>
      <w:r>
        <w:rPr>
          <w:lang w:val="en-US"/>
        </w:rPr>
        <w:t>load – if one resource fails, no problem, a mechanism transfers the load of this failed resource to another resource, and no new load will be allocated to this failed resource”</w:t>
      </w:r>
    </w:p>
    <w:p w:rsidR="008F7DA1" w:rsidRPr="00232449" w:rsidRDefault="002D5115" w:rsidP="002D5115">
      <w:pPr>
        <w:pStyle w:val="a6"/>
        <w:numPr>
          <w:ilvl w:val="0"/>
          <w:numId w:val="1"/>
        </w:numPr>
        <w:rPr>
          <w:lang w:val="en-US"/>
        </w:rPr>
      </w:pPr>
      <w:r>
        <w:rPr>
          <w:lang w:val="en-US"/>
        </w:rPr>
        <w:t xml:space="preserve"> I </w:t>
      </w:r>
      <w:r w:rsidR="00FE2954">
        <w:rPr>
          <w:lang w:val="en-US"/>
        </w:rPr>
        <w:t xml:space="preserve">thus </w:t>
      </w:r>
      <w:r>
        <w:rPr>
          <w:lang w:val="en-US"/>
        </w:rPr>
        <w:t xml:space="preserve">wonder why the word “pool” is used … Actually, if some VNF instances are in a dormant state, waiting that some active VNF instances fail to take over their job, it is just a traditional </w:t>
      </w:r>
      <w:proofErr w:type="spellStart"/>
      <w:r>
        <w:rPr>
          <w:lang w:val="en-US"/>
        </w:rPr>
        <w:t>n+k</w:t>
      </w:r>
      <w:proofErr w:type="spellEnd"/>
      <w:r>
        <w:rPr>
          <w:lang w:val="en-US"/>
        </w:rPr>
        <w:t xml:space="preserve"> redundancy model</w:t>
      </w:r>
      <w:r w:rsidR="00802EE9">
        <w:rPr>
          <w:lang w:val="en-US"/>
        </w:rPr>
        <w:t>*</w:t>
      </w:r>
      <w:r>
        <w:rPr>
          <w:lang w:val="en-US"/>
        </w:rPr>
        <w:t xml:space="preserve"> !?</w:t>
      </w:r>
      <w:r w:rsidR="00FE2954">
        <w:rPr>
          <w:lang w:val="en-US"/>
        </w:rPr>
        <w:t xml:space="preserve"> And we are, here, in the particular case where n=1.</w:t>
      </w:r>
      <w:r w:rsidR="00FC5C4D">
        <w:rPr>
          <w:lang w:val="en-US"/>
        </w:rPr>
        <w:br/>
      </w:r>
      <w:r w:rsidR="00FC5C4D" w:rsidRPr="00FC5C4D">
        <w:rPr>
          <w:u w:val="single"/>
          <w:lang w:val="en-US"/>
        </w:rPr>
        <w:t xml:space="preserve">NB: </w:t>
      </w:r>
      <w:r w:rsidR="00FC5C4D">
        <w:rPr>
          <w:lang w:val="en-US"/>
        </w:rPr>
        <w:t>1+k scheme should be rarely used in real life in the framework of PNFs (except</w:t>
      </w:r>
      <w:r w:rsidR="00802EE9">
        <w:rPr>
          <w:lang w:val="en-US"/>
        </w:rPr>
        <w:t xml:space="preserve"> for special use cases, such as </w:t>
      </w:r>
      <w:proofErr w:type="spellStart"/>
      <w:r w:rsidR="00802EE9">
        <w:rPr>
          <w:lang w:val="en-US"/>
        </w:rPr>
        <w:t>equiments</w:t>
      </w:r>
      <w:proofErr w:type="spellEnd"/>
      <w:r w:rsidR="00802EE9">
        <w:rPr>
          <w:lang w:val="en-US"/>
        </w:rPr>
        <w:t xml:space="preserve"> in a satellite - actually, once a satellite is launched, no way to do maintenance -&gt; high levels of redundancy are thus needed</w:t>
      </w:r>
      <w:proofErr w:type="gramStart"/>
      <w:r w:rsidR="00802EE9">
        <w:rPr>
          <w:lang w:val="en-US"/>
        </w:rPr>
        <w:t>)</w:t>
      </w:r>
      <w:proofErr w:type="gramEnd"/>
      <w:r w:rsidR="00802EE9">
        <w:rPr>
          <w:lang w:val="en-US"/>
        </w:rPr>
        <w:br/>
        <w:t>_________</w:t>
      </w:r>
      <w:r w:rsidR="00802EE9">
        <w:rPr>
          <w:lang w:val="en-US"/>
        </w:rPr>
        <w:br/>
        <w:t xml:space="preserve">* unless one should understand that "pool" is the word used here for the adaptation of </w:t>
      </w:r>
      <w:proofErr w:type="spellStart"/>
      <w:r w:rsidR="00802EE9">
        <w:rPr>
          <w:lang w:val="en-US"/>
        </w:rPr>
        <w:t>n+k</w:t>
      </w:r>
      <w:proofErr w:type="spellEnd"/>
      <w:r w:rsidR="00802EE9">
        <w:rPr>
          <w:lang w:val="en-US"/>
        </w:rPr>
        <w:t xml:space="preserve"> scheme (used in PNFs) in the VNFs framework ?</w:t>
      </w:r>
    </w:p>
  </w:comment>
  <w:comment w:id="6" w:author="Zongning" w:date="2014-06-19T10:53:00Z" w:initials="Z">
    <w:p w:rsidR="00771E3C" w:rsidRDefault="00771E3C">
      <w:pPr>
        <w:pStyle w:val="a6"/>
        <w:rPr>
          <w:rFonts w:hint="eastAsia"/>
          <w:lang w:eastAsia="zh-CN"/>
        </w:rPr>
      </w:pPr>
      <w:r>
        <w:rPr>
          <w:rStyle w:val="a5"/>
        </w:rPr>
        <w:annotationRef/>
      </w:r>
      <w:r>
        <w:rPr>
          <w:rFonts w:hint="eastAsia"/>
          <w:lang w:eastAsia="zh-CN"/>
        </w:rPr>
        <w:t>No, we don</w:t>
      </w:r>
      <w:r>
        <w:rPr>
          <w:lang w:eastAsia="zh-CN"/>
        </w:rPr>
        <w:t>’</w:t>
      </w:r>
      <w:r>
        <w:rPr>
          <w:rFonts w:hint="eastAsia"/>
          <w:lang w:eastAsia="zh-CN"/>
        </w:rPr>
        <w:t>t restrict to the case that in a pool, at a given time, there is only one running instance and all others are sleeping. A pool should be flexible to han</w:t>
      </w:r>
      <w:r w:rsidR="00D54CA6">
        <w:rPr>
          <w:rFonts w:hint="eastAsia"/>
          <w:lang w:eastAsia="zh-CN"/>
        </w:rPr>
        <w:t>dle more cases, including multiple running instances and multiple standby instances.</w:t>
      </w:r>
    </w:p>
  </w:comment>
  <w:comment w:id="7" w:author="Division R&amp;D" w:date="2014-06-18T18:30:00Z" w:initials="CL">
    <w:p w:rsidR="00DA4EF0" w:rsidRPr="00DA4EF0" w:rsidRDefault="00DA4EF0">
      <w:pPr>
        <w:pStyle w:val="a6"/>
        <w:rPr>
          <w:lang w:val="en-US"/>
        </w:rPr>
      </w:pPr>
      <w:r>
        <w:rPr>
          <w:rStyle w:val="a5"/>
        </w:rPr>
        <w:annotationRef/>
      </w:r>
      <w:r w:rsidR="009B3537">
        <w:rPr>
          <w:lang w:val="en-US"/>
        </w:rPr>
        <w:t>A strange vision of</w:t>
      </w:r>
      <w:r w:rsidRPr="00DA4EF0">
        <w:rPr>
          <w:lang w:val="en-US"/>
        </w:rPr>
        <w:t xml:space="preserve"> a </w:t>
      </w:r>
      <w:r>
        <w:rPr>
          <w:lang w:val="en-US"/>
        </w:rPr>
        <w:t xml:space="preserve">VNF </w:t>
      </w:r>
      <w:r w:rsidRPr="00DA4EF0">
        <w:rPr>
          <w:lang w:val="en-US"/>
        </w:rPr>
        <w:t>pool be</w:t>
      </w:r>
      <w:r w:rsidR="009B3537">
        <w:rPr>
          <w:lang w:val="en-US"/>
        </w:rPr>
        <w:t>ing</w:t>
      </w:r>
      <w:r w:rsidRPr="00DA4EF0">
        <w:rPr>
          <w:lang w:val="en-US"/>
        </w:rPr>
        <w:t xml:space="preserve"> </w:t>
      </w:r>
      <w:r w:rsidRPr="00DA4EF0">
        <w:rPr>
          <w:b/>
          <w:u w:val="single"/>
          <w:lang w:val="en-US"/>
        </w:rPr>
        <w:t>inside</w:t>
      </w:r>
      <w:r w:rsidRPr="00DA4EF0">
        <w:rPr>
          <w:lang w:val="en-US"/>
        </w:rPr>
        <w:t xml:space="preserve"> a VNF </w:t>
      </w:r>
      <w:r w:rsidR="009B3537">
        <w:rPr>
          <w:lang w:val="en-US"/>
        </w:rPr>
        <w:t>…</w:t>
      </w:r>
      <w:r>
        <w:rPr>
          <w:lang w:val="en-US"/>
        </w:rPr>
        <w:t xml:space="preserve"> How about “</w:t>
      </w:r>
      <w:r w:rsidR="009B3537">
        <w:rPr>
          <w:lang w:val="en-US"/>
        </w:rPr>
        <w:t>hidden behind</w:t>
      </w:r>
      <w:proofErr w:type="gramStart"/>
      <w:r w:rsidR="009B3537">
        <w:rPr>
          <w:lang w:val="en-US"/>
        </w:rPr>
        <w:t>” ?</w:t>
      </w:r>
      <w:proofErr w:type="gramEnd"/>
    </w:p>
  </w:comment>
  <w:comment w:id="8" w:author="Zongning" w:date="2014-06-19T11:09:00Z" w:initials="Z">
    <w:p w:rsidR="008E60EF" w:rsidRDefault="008E60EF">
      <w:pPr>
        <w:pStyle w:val="a6"/>
        <w:rPr>
          <w:rFonts w:hint="eastAsia"/>
          <w:lang w:eastAsia="zh-CN"/>
        </w:rPr>
      </w:pPr>
      <w:r>
        <w:rPr>
          <w:rStyle w:val="a5"/>
        </w:rPr>
        <w:annotationRef/>
      </w:r>
      <w:r>
        <w:rPr>
          <w:rFonts w:hint="eastAsia"/>
          <w:lang w:eastAsia="zh-CN"/>
        </w:rPr>
        <w:t xml:space="preserve">Still strange to me if we use </w:t>
      </w:r>
      <w:r>
        <w:rPr>
          <w:lang w:eastAsia="zh-CN"/>
        </w:rPr>
        <w:t>« </w:t>
      </w:r>
      <w:r>
        <w:rPr>
          <w:rFonts w:hint="eastAsia"/>
          <w:lang w:eastAsia="zh-CN"/>
        </w:rPr>
        <w:t>hiden</w:t>
      </w:r>
      <w:r>
        <w:rPr>
          <w:lang w:eastAsia="zh-CN"/>
        </w:rPr>
        <w:t>«</w:t>
      </w:r>
      <w:r>
        <w:rPr>
          <w:rFonts w:hint="eastAsia"/>
          <w:lang w:eastAsia="zh-CN"/>
        </w:rPr>
        <w:t>.</w:t>
      </w:r>
      <w:r>
        <w:rPr>
          <w:lang w:eastAsia="zh-CN"/>
        </w:rPr>
        <w:t> </w:t>
      </w:r>
      <w:r>
        <w:rPr>
          <w:lang w:eastAsia="zh-CN"/>
        </w:rPr>
        <w:sym w:font="Wingdings" w:char="F04A"/>
      </w:r>
      <w:r>
        <w:rPr>
          <w:rFonts w:hint="eastAsia"/>
          <w:lang w:eastAsia="zh-CN"/>
        </w:rPr>
        <w:t xml:space="preserve"> How about just </w:t>
      </w:r>
      <w:r>
        <w:rPr>
          <w:lang w:eastAsia="zh-CN"/>
        </w:rPr>
        <w:t>« </w:t>
      </w:r>
      <w:r>
        <w:rPr>
          <w:rFonts w:hint="eastAsia"/>
          <w:lang w:eastAsia="zh-CN"/>
        </w:rPr>
        <w:t>utilized by</w:t>
      </w:r>
      <w:r>
        <w:rPr>
          <w:lang w:eastAsia="zh-CN"/>
        </w:rPr>
        <w:t>«</w:t>
      </w:r>
      <w:r>
        <w:rPr>
          <w:rFonts w:hint="eastAsia"/>
          <w:lang w:eastAsia="zh-CN"/>
        </w:rPr>
        <w:t xml:space="preserve">, or </w:t>
      </w:r>
      <w:r>
        <w:rPr>
          <w:lang w:eastAsia="zh-CN"/>
        </w:rPr>
        <w:t>« </w:t>
      </w:r>
      <w:r>
        <w:rPr>
          <w:rFonts w:hint="eastAsia"/>
          <w:lang w:eastAsia="zh-CN"/>
        </w:rPr>
        <w:t>adopted by</w:t>
      </w:r>
      <w:r>
        <w:rPr>
          <w:lang w:eastAsia="zh-CN"/>
        </w:rPr>
        <w:t>« </w:t>
      </w:r>
      <w:r>
        <w:rPr>
          <w:rFonts w:hint="eastAsia"/>
          <w:lang w:eastAsia="zh-CN"/>
        </w:rPr>
        <w:t>?</w:t>
      </w:r>
      <w:r>
        <w:rPr>
          <w:lang w:eastAsia="zh-CN"/>
        </w:rPr>
        <w:t>  </w:t>
      </w:r>
    </w:p>
  </w:comment>
  <w:comment w:id="9" w:author="Division R&amp;D" w:date="2014-06-18T17:15:00Z" w:initials="CL">
    <w:p w:rsidR="00E83C1B" w:rsidRPr="00E83C1B" w:rsidRDefault="00E83C1B">
      <w:pPr>
        <w:pStyle w:val="a6"/>
        <w:rPr>
          <w:lang w:val="en-US"/>
        </w:rPr>
      </w:pPr>
      <w:r>
        <w:rPr>
          <w:rStyle w:val="a5"/>
        </w:rPr>
        <w:annotationRef/>
      </w:r>
      <w:r w:rsidRPr="00E83C1B">
        <w:rPr>
          <w:lang w:val="en-US"/>
        </w:rPr>
        <w:t>It is said earlier that « a Pool Manager</w:t>
      </w:r>
      <w:r>
        <w:rPr>
          <w:lang w:val="en-US"/>
        </w:rPr>
        <w:t xml:space="preserve"> </w:t>
      </w:r>
      <w:proofErr w:type="gramStart"/>
      <w:r w:rsidRPr="00E83C1B">
        <w:rPr>
          <w:lang w:val="en-US"/>
        </w:rPr>
        <w:t>potentially  interacts</w:t>
      </w:r>
      <w:proofErr w:type="gramEnd"/>
      <w:r w:rsidRPr="00E83C1B">
        <w:rPr>
          <w:lang w:val="en-US"/>
        </w:rPr>
        <w:t xml:space="preserve"> with a SCE »</w:t>
      </w:r>
      <w:r>
        <w:rPr>
          <w:lang w:val="en-US"/>
        </w:rPr>
        <w:t>: how can the reliability mechanisms be invisible to the SCE then ?</w:t>
      </w:r>
    </w:p>
  </w:comment>
  <w:comment w:id="10" w:author="Zongning" w:date="2014-06-19T11:02:00Z" w:initials="Z">
    <w:p w:rsidR="00771E3C" w:rsidRDefault="00771E3C">
      <w:pPr>
        <w:pStyle w:val="a6"/>
        <w:rPr>
          <w:rFonts w:hint="eastAsia"/>
          <w:lang w:eastAsia="zh-CN"/>
        </w:rPr>
      </w:pPr>
      <w:r>
        <w:rPr>
          <w:rStyle w:val="a5"/>
        </w:rPr>
        <w:annotationRef/>
      </w:r>
      <w:r>
        <w:rPr>
          <w:rFonts w:hint="eastAsia"/>
          <w:lang w:eastAsia="zh-CN"/>
        </w:rPr>
        <w:t xml:space="preserve">Pool manager handle the </w:t>
      </w:r>
      <w:r w:rsidR="001B5E91">
        <w:rPr>
          <w:rFonts w:hint="eastAsia"/>
          <w:lang w:eastAsia="zh-CN"/>
        </w:rPr>
        <w:t>pooling procedure, such as failover, scaling, etc</w:t>
      </w:r>
      <w:r>
        <w:rPr>
          <w:rFonts w:hint="eastAsia"/>
          <w:lang w:eastAsia="zh-CN"/>
        </w:rPr>
        <w:t xml:space="preserve">, but interact with SCE only </w:t>
      </w:r>
      <w:r w:rsidR="001B5E91">
        <w:rPr>
          <w:rFonts w:hint="eastAsia"/>
          <w:lang w:eastAsia="zh-CN"/>
        </w:rPr>
        <w:t xml:space="preserve">operational feature of the </w:t>
      </w:r>
      <w:r w:rsidR="00D54CA6">
        <w:rPr>
          <w:rFonts w:hint="eastAsia"/>
          <w:lang w:eastAsia="zh-CN"/>
        </w:rPr>
        <w:t>whole VNF</w:t>
      </w:r>
      <w:r w:rsidR="001B5E91">
        <w:rPr>
          <w:rFonts w:hint="eastAsia"/>
          <w:lang w:eastAsia="zh-CN"/>
        </w:rPr>
        <w:t xml:space="preserve">, e.g. address, characteristic change. </w:t>
      </w:r>
      <w:r w:rsidR="00D54CA6">
        <w:rPr>
          <w:rFonts w:hint="eastAsia"/>
          <w:lang w:eastAsia="zh-CN"/>
        </w:rPr>
        <w:t xml:space="preserve">Pool manager should hide the dynamic </w:t>
      </w:r>
      <w:r w:rsidR="00D54CA6">
        <w:rPr>
          <w:rFonts w:hint="eastAsia"/>
          <w:lang w:eastAsia="zh-CN"/>
        </w:rPr>
        <w:t xml:space="preserve">of </w:t>
      </w:r>
      <w:r w:rsidR="00D54CA6">
        <w:rPr>
          <w:rFonts w:hint="eastAsia"/>
          <w:lang w:eastAsia="zh-CN"/>
        </w:rPr>
        <w:t>pooling</w:t>
      </w:r>
      <w:r w:rsidR="00D54CA6">
        <w:rPr>
          <w:rFonts w:hint="eastAsia"/>
          <w:lang w:eastAsia="zh-CN"/>
        </w:rPr>
        <w:t xml:space="preserve"> and ma</w:t>
      </w:r>
      <w:r w:rsidR="00D54CA6">
        <w:rPr>
          <w:rFonts w:hint="eastAsia"/>
          <w:lang w:eastAsia="zh-CN"/>
        </w:rPr>
        <w:t xml:space="preserve">ke the pool </w:t>
      </w:r>
      <w:r w:rsidR="00D54CA6">
        <w:rPr>
          <w:rFonts w:hint="eastAsia"/>
          <w:lang w:eastAsia="zh-CN"/>
        </w:rPr>
        <w:t xml:space="preserve">seems like </w:t>
      </w:r>
      <w:r w:rsidR="00D54CA6">
        <w:rPr>
          <w:rFonts w:hint="eastAsia"/>
          <w:lang w:eastAsia="zh-CN"/>
        </w:rPr>
        <w:t xml:space="preserve">a single entity to outside element. </w:t>
      </w:r>
      <w:r w:rsidR="001B5E91">
        <w:rPr>
          <w:rFonts w:hint="eastAsia"/>
          <w:lang w:eastAsia="zh-CN"/>
        </w:rPr>
        <w:t>See</w:t>
      </w:r>
      <w:r w:rsidR="00D54CA6">
        <w:rPr>
          <w:rFonts w:hint="eastAsia"/>
          <w:lang w:eastAsia="zh-CN"/>
        </w:rPr>
        <w:t xml:space="preserve"> below bullets #3</w:t>
      </w:r>
      <w:r w:rsidR="00D54CA6">
        <w:rPr>
          <w:rFonts w:hint="eastAsia"/>
          <w:lang w:eastAsia="zh-CN"/>
        </w:rPr>
        <w:t xml:space="preserve"> </w:t>
      </w:r>
      <w:r w:rsidR="00D54CA6">
        <w:rPr>
          <w:rFonts w:hint="eastAsia"/>
          <w:lang w:eastAsia="zh-CN"/>
        </w:rPr>
        <w:t>&amp;</w:t>
      </w:r>
      <w:r w:rsidR="00D54CA6">
        <w:rPr>
          <w:rFonts w:hint="eastAsia"/>
          <w:lang w:eastAsia="zh-CN"/>
        </w:rPr>
        <w:t xml:space="preserve"> </w:t>
      </w:r>
      <w:r w:rsidR="00D54CA6">
        <w:rPr>
          <w:rFonts w:hint="eastAsia"/>
          <w:lang w:eastAsia="zh-CN"/>
        </w:rPr>
        <w:t>#4</w:t>
      </w:r>
      <w:r w:rsidR="00D54CA6">
        <w:rPr>
          <w:rFonts w:hint="eastAsia"/>
          <w:lang w:eastAsia="zh-CN"/>
        </w:rPr>
        <w:t>.</w:t>
      </w:r>
    </w:p>
  </w:comment>
  <w:comment w:id="12" w:author="Division R&amp;D" w:date="2014-06-18T15:47:00Z" w:initials="CL">
    <w:p w:rsidR="00AE63DB" w:rsidRDefault="00AE63DB">
      <w:pPr>
        <w:pStyle w:val="a6"/>
      </w:pPr>
      <w:r>
        <w:rPr>
          <w:rStyle w:val="a5"/>
        </w:rPr>
        <w:annotationRef/>
      </w:r>
      <w:r>
        <w:t>of some</w:t>
      </w:r>
    </w:p>
  </w:comment>
  <w:comment w:id="13" w:author="Division R&amp;D" w:date="2014-06-18T15:51:00Z" w:initials="CL">
    <w:p w:rsidR="00AE63DB" w:rsidRDefault="00AE63DB">
      <w:pPr>
        <w:pStyle w:val="a6"/>
      </w:pPr>
      <w:r>
        <w:rPr>
          <w:rStyle w:val="a5"/>
        </w:rPr>
        <w:annotationRef/>
      </w:r>
      <w:r>
        <w:t xml:space="preserve">Which </w:t>
      </w:r>
      <w:r>
        <w:t>ones ?</w:t>
      </w:r>
    </w:p>
  </w:comment>
  <w:comment w:id="14" w:author="Zongning" w:date="2014-06-19T11:04:00Z" w:initials="Z">
    <w:p w:rsidR="001B5E91" w:rsidRDefault="001B5E91">
      <w:pPr>
        <w:pStyle w:val="a6"/>
        <w:rPr>
          <w:rFonts w:hint="eastAsia"/>
          <w:lang w:eastAsia="zh-CN"/>
        </w:rPr>
      </w:pPr>
      <w:r>
        <w:rPr>
          <w:rStyle w:val="a5"/>
        </w:rPr>
        <w:annotationRef/>
      </w:r>
      <w:r>
        <w:rPr>
          <w:rFonts w:hint="eastAsia"/>
          <w:lang w:eastAsia="zh-CN"/>
        </w:rPr>
        <w:t>See bullets below. I will add some pointer to the bullets.</w:t>
      </w:r>
    </w:p>
  </w:comment>
  <w:comment w:id="15" w:author="Division R&amp;D" w:date="2014-06-18T15:56:00Z" w:initials="CL">
    <w:p w:rsidR="00122AFE" w:rsidRDefault="00122AFE">
      <w:pPr>
        <w:pStyle w:val="a6"/>
      </w:pPr>
      <w:r>
        <w:rPr>
          <w:rStyle w:val="a5"/>
        </w:rPr>
        <w:annotationRef/>
      </w:r>
      <w:r>
        <w:t>a same</w:t>
      </w:r>
    </w:p>
  </w:comment>
  <w:comment w:id="16" w:author="Division R&amp;D" w:date="2014-06-18T16:43:00Z" w:initials="CL">
    <w:p w:rsidR="00C01424" w:rsidRDefault="00C01424">
      <w:pPr>
        <w:pStyle w:val="a6"/>
      </w:pPr>
      <w:r>
        <w:rPr>
          <w:rStyle w:val="a5"/>
        </w:rPr>
        <w:annotationRef/>
      </w:r>
      <w:r>
        <w:t xml:space="preserve">Pools </w:t>
      </w:r>
      <w:r>
        <w:t>composed of</w:t>
      </w:r>
    </w:p>
  </w:comment>
  <w:comment w:id="17" w:author="Division R&amp;D" w:date="2014-06-18T16:47:00Z" w:initials="CL">
    <w:p w:rsidR="00C01424" w:rsidRPr="00C01424" w:rsidRDefault="00C01424">
      <w:pPr>
        <w:pStyle w:val="a6"/>
        <w:rPr>
          <w:lang w:val="en-US"/>
        </w:rPr>
      </w:pPr>
      <w:r>
        <w:rPr>
          <w:rStyle w:val="a5"/>
        </w:rPr>
        <w:annotationRef/>
      </w:r>
      <w:proofErr w:type="gramStart"/>
      <w:r w:rsidRPr="00C01424">
        <w:rPr>
          <w:lang w:val="en-US"/>
        </w:rPr>
        <w:t>the</w:t>
      </w:r>
      <w:proofErr w:type="gramEnd"/>
      <w:r w:rsidRPr="00C01424">
        <w:rPr>
          <w:lang w:val="en-US"/>
        </w:rPr>
        <w:t xml:space="preserve"> control of, or the routing between, adjacent VNFs</w:t>
      </w:r>
    </w:p>
  </w:comment>
  <w:comment w:id="18" w:author="Division R&amp;D" w:date="2014-06-18T16:50:00Z" w:initials="CL">
    <w:p w:rsidR="00C01424" w:rsidRDefault="00C01424">
      <w:pPr>
        <w:pStyle w:val="a6"/>
      </w:pPr>
      <w:r>
        <w:rPr>
          <w:rStyle w:val="a5"/>
        </w:rPr>
        <w:annotationRef/>
      </w:r>
      <w:r>
        <w:t>study</w:t>
      </w:r>
    </w:p>
  </w:comment>
  <w:comment w:id="19" w:author="Division R&amp;D" w:date="2014-06-18T16:55:00Z" w:initials="CL">
    <w:p w:rsidR="00FC5C4D" w:rsidRDefault="00FC5C4D">
      <w:pPr>
        <w:pStyle w:val="a6"/>
      </w:pPr>
      <w:r>
        <w:rPr>
          <w:rStyle w:val="a5"/>
        </w:rPr>
        <w:annotationRef/>
      </w:r>
      <w:r>
        <w:t xml:space="preserve">, </w:t>
      </w:r>
      <w:r>
        <w:t>e.g.,</w:t>
      </w:r>
    </w:p>
  </w:comment>
  <w:comment w:id="20" w:author="Zongning" w:date="2014-06-19T11:04:00Z" w:initials="Z">
    <w:p w:rsidR="001B5E91" w:rsidRDefault="001B5E91">
      <w:pPr>
        <w:pStyle w:val="a6"/>
        <w:rPr>
          <w:rFonts w:hint="eastAsia"/>
          <w:lang w:eastAsia="zh-CN"/>
        </w:rPr>
      </w:pPr>
      <w:r>
        <w:rPr>
          <w:rStyle w:val="a5"/>
        </w:rPr>
        <w:annotationRef/>
      </w:r>
      <w:r>
        <w:rPr>
          <w:rFonts w:hint="eastAsia"/>
          <w:lang w:eastAsia="zh-CN"/>
        </w:rPr>
        <w:t xml:space="preserve">Sorry for confusion. But it should be </w:t>
      </w:r>
      <w:r>
        <w:rPr>
          <w:lang w:eastAsia="zh-CN"/>
        </w:rPr>
        <w:t>« </w:t>
      </w:r>
      <w:r>
        <w:rPr>
          <w:rFonts w:hint="eastAsia"/>
          <w:lang w:eastAsia="zh-CN"/>
        </w:rPr>
        <w:t>instance registration</w:t>
      </w:r>
      <w:r>
        <w:rPr>
          <w:lang w:eastAsia="zh-CN"/>
        </w:rPr>
        <w:t>«</w:t>
      </w:r>
      <w:r>
        <w:rPr>
          <w:rFonts w:hint="eastAsia"/>
          <w:lang w:eastAsia="zh-CN"/>
        </w:rPr>
        <w:t>.</w:t>
      </w:r>
      <w:r>
        <w:rPr>
          <w:lang w:eastAsia="zh-CN"/>
        </w:rPr>
        <w:t> </w:t>
      </w:r>
      <w:r>
        <w:rPr>
          <w:lang w:eastAsia="zh-CN"/>
        </w:rPr>
        <w:sym w:font="Wingdings" w:char="F04A"/>
      </w:r>
      <w:r>
        <w:rPr>
          <w:lang w:eastAsia="zh-CN"/>
        </w:rPr>
        <w:t> </w:t>
      </w:r>
    </w:p>
  </w:comment>
  <w:comment w:id="21" w:author="Division R&amp;D" w:date="2014-06-18T16:55:00Z" w:initials="CL">
    <w:p w:rsidR="00FC5C4D" w:rsidRDefault="00FC5C4D">
      <w:pPr>
        <w:pStyle w:val="a6"/>
      </w:pPr>
      <w:r>
        <w:rPr>
          <w:rStyle w:val="a5"/>
        </w:rPr>
        <w:annotationRef/>
      </w:r>
      <w:r>
        <w:t>Protocol</w:t>
      </w:r>
    </w:p>
  </w:comment>
  <w:comment w:id="22" w:author="Division R&amp;D" w:date="2014-06-18T17:02:00Z" w:initials="CL">
    <w:p w:rsidR="005B7C6A" w:rsidRDefault="005B7C6A">
      <w:pPr>
        <w:pStyle w:val="a6"/>
      </w:pPr>
      <w:r>
        <w:rPr>
          <w:rStyle w:val="a5"/>
        </w:rPr>
        <w:annotationRef/>
      </w:r>
      <w:r>
        <w:t>Protocol</w:t>
      </w:r>
    </w:p>
  </w:comment>
  <w:comment w:id="23" w:author="Division R&amp;D" w:date="2014-06-18T17:45:00Z" w:initials="CL">
    <w:p w:rsidR="00A05774" w:rsidRPr="00A05774" w:rsidRDefault="00A05774">
      <w:pPr>
        <w:pStyle w:val="a6"/>
        <w:rPr>
          <w:lang w:val="en-US"/>
        </w:rPr>
      </w:pPr>
      <w:r>
        <w:rPr>
          <w:rStyle w:val="a5"/>
        </w:rPr>
        <w:annotationRef/>
      </w:r>
      <w:r w:rsidRPr="008F7DA1">
        <w:rPr>
          <w:lang w:val="en-US"/>
        </w:rPr>
        <w:t>Identification and analysis of</w:t>
      </w:r>
      <w:r>
        <w:rPr>
          <w:lang w:val="en-US"/>
        </w:rPr>
        <w:t xml:space="preserve"> trustable interfaces such as transport protocols (MPTCP, </w:t>
      </w:r>
      <w:proofErr w:type="gramStart"/>
      <w:r>
        <w:rPr>
          <w:lang w:val="en-US"/>
        </w:rPr>
        <w:t>SCTP, …)</w:t>
      </w:r>
      <w:proofErr w:type="gramEnd"/>
      <w:r>
        <w:rPr>
          <w:lang w:val="en-US"/>
        </w:rPr>
        <w:t xml:space="preserve"> for reliable</w:t>
      </w:r>
    </w:p>
  </w:comment>
  <w:comment w:id="24" w:author="Division R&amp;D" w:date="2014-06-18T17:48:00Z" w:initials="CL">
    <w:p w:rsidR="007E7526" w:rsidRPr="007E7526" w:rsidRDefault="007E7526">
      <w:pPr>
        <w:pStyle w:val="a6"/>
        <w:rPr>
          <w:lang w:val="en-US"/>
        </w:rPr>
      </w:pPr>
      <w:r>
        <w:rPr>
          <w:rStyle w:val="a5"/>
        </w:rPr>
        <w:annotationRef/>
      </w:r>
      <w:r w:rsidRPr="007E7526">
        <w:rPr>
          <w:lang w:val="en-US"/>
        </w:rPr>
        <w:t>Rather « pooling characteristics and security requirements </w:t>
      </w:r>
      <w:proofErr w:type="gramStart"/>
      <w:r w:rsidRPr="007E7526">
        <w:rPr>
          <w:lang w:val="en-US"/>
        </w:rPr>
        <w:t>» ?</w:t>
      </w:r>
      <w:proofErr w:type="gramEnd"/>
    </w:p>
  </w:comment>
  <w:comment w:id="25" w:author="Division R&amp;D" w:date="2014-06-18T18:07:00Z" w:initials="CL">
    <w:p w:rsidR="007E7526" w:rsidRPr="007E7526" w:rsidRDefault="007E7526">
      <w:pPr>
        <w:pStyle w:val="a6"/>
        <w:rPr>
          <w:lang w:val="en-US"/>
        </w:rPr>
      </w:pPr>
      <w:r>
        <w:rPr>
          <w:rStyle w:val="a5"/>
        </w:rPr>
        <w:annotationRef/>
      </w:r>
      <w:r w:rsidRPr="007E7526">
        <w:rPr>
          <w:lang w:val="en-US"/>
        </w:rPr>
        <w:t>If comment #6 is validated, i.e.,</w:t>
      </w:r>
      <w:r>
        <w:rPr>
          <w:lang w:val="en-US"/>
        </w:rPr>
        <w:t xml:space="preserve"> “</w:t>
      </w:r>
      <w:r w:rsidRPr="00230E63">
        <w:rPr>
          <w:i/>
          <w:u w:val="single"/>
          <w:lang w:val="en-US"/>
        </w:rPr>
        <w:t>at any time</w:t>
      </w:r>
      <w:r w:rsidRPr="00230E63">
        <w:rPr>
          <w:i/>
          <w:lang w:val="en-US"/>
        </w:rPr>
        <w:t>, all elements (VNF instances) of the pool are not running, except the active one</w:t>
      </w:r>
      <w:r>
        <w:rPr>
          <w:lang w:val="en-US"/>
        </w:rPr>
        <w:t xml:space="preserve">”, then what is the need for these VNF instances to trust each </w:t>
      </w:r>
      <w:proofErr w:type="gramStart"/>
      <w:r>
        <w:rPr>
          <w:lang w:val="en-US"/>
        </w:rPr>
        <w:t>other ?</w:t>
      </w:r>
      <w:proofErr w:type="gramEnd"/>
      <w:r>
        <w:rPr>
          <w:lang w:val="en-US"/>
        </w:rPr>
        <w:t xml:space="preserve"> Trust between the pool members and the Pool Manager should be sufficient.</w:t>
      </w:r>
    </w:p>
  </w:comment>
  <w:comment w:id="26" w:author="Zongning" w:date="2014-06-19T11:06:00Z" w:initials="Z">
    <w:p w:rsidR="001B5E91" w:rsidRDefault="001B5E91">
      <w:pPr>
        <w:pStyle w:val="a6"/>
        <w:rPr>
          <w:rFonts w:hint="eastAsia"/>
          <w:lang w:eastAsia="zh-CN"/>
        </w:rPr>
      </w:pPr>
      <w:r>
        <w:rPr>
          <w:rStyle w:val="a5"/>
        </w:rPr>
        <w:annotationRef/>
      </w:r>
      <w:r>
        <w:rPr>
          <w:rFonts w:hint="eastAsia"/>
          <w:lang w:eastAsia="zh-CN"/>
        </w:rPr>
        <w:t>See above. There could be multiple running pool members.</w:t>
      </w:r>
    </w:p>
  </w:comment>
  <w:comment w:id="27" w:author="Division R&amp;D" w:date="2014-06-18T18:10:00Z" w:initials="CL">
    <w:p w:rsidR="00230E63" w:rsidRDefault="00230E63">
      <w:pPr>
        <w:pStyle w:val="a6"/>
      </w:pPr>
      <w:r>
        <w:rPr>
          <w:rStyle w:val="a5"/>
        </w:rPr>
        <w:annotationRef/>
      </w:r>
      <w:r>
        <w:t>and &amp; and ?</w:t>
      </w:r>
    </w:p>
  </w:comment>
  <w:comment w:id="28" w:author="Division R&amp;D" w:date="2014-06-18T18:15:00Z" w:initials="CL">
    <w:p w:rsidR="00230E63" w:rsidRPr="00230E63" w:rsidRDefault="00230E63">
      <w:pPr>
        <w:pStyle w:val="a6"/>
        <w:rPr>
          <w:lang w:val="en-US"/>
        </w:rPr>
      </w:pPr>
      <w:r>
        <w:rPr>
          <w:rStyle w:val="a5"/>
        </w:rPr>
        <w:annotationRef/>
      </w:r>
      <w:proofErr w:type="gramStart"/>
      <w:r w:rsidRPr="00230E63">
        <w:rPr>
          <w:lang w:val="en-US"/>
        </w:rPr>
        <w:t>something</w:t>
      </w:r>
      <w:proofErr w:type="gramEnd"/>
      <w:r w:rsidRPr="00230E63">
        <w:rPr>
          <w:lang w:val="en-US"/>
        </w:rPr>
        <w:t xml:space="preserve"> sounds strange in this sentence …</w:t>
      </w:r>
    </w:p>
  </w:comment>
  <w:comment w:id="29" w:author="Zongning" w:date="2014-06-19T11:06:00Z" w:initials="Z">
    <w:p w:rsidR="001B5E91" w:rsidRDefault="001B5E91">
      <w:pPr>
        <w:pStyle w:val="a6"/>
        <w:rPr>
          <w:rFonts w:hint="eastAsia"/>
          <w:lang w:eastAsia="zh-CN"/>
        </w:rPr>
      </w:pPr>
      <w:r>
        <w:rPr>
          <w:rStyle w:val="a5"/>
        </w:rPr>
        <w:annotationRef/>
      </w:r>
      <w:r>
        <w:rPr>
          <w:rFonts w:hint="eastAsia"/>
          <w:lang w:eastAsia="zh-CN"/>
        </w:rPr>
        <w:t xml:space="preserve">This purely means that </w:t>
      </w:r>
      <w:r w:rsidR="008E60EF">
        <w:rPr>
          <w:rFonts w:hint="eastAsia"/>
          <w:lang w:eastAsia="zh-CN"/>
        </w:rPr>
        <w:t>we are open to reliability solutions in this group.</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CA6" w:rsidRDefault="00D54CA6" w:rsidP="00771E3C">
      <w:pPr>
        <w:spacing w:after="0" w:line="240" w:lineRule="auto"/>
      </w:pPr>
      <w:r>
        <w:separator/>
      </w:r>
    </w:p>
  </w:endnote>
  <w:endnote w:type="continuationSeparator" w:id="0">
    <w:p w:rsidR="00D54CA6" w:rsidRDefault="00D54CA6" w:rsidP="00771E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CA6" w:rsidRDefault="00D54CA6" w:rsidP="00771E3C">
      <w:pPr>
        <w:spacing w:after="0" w:line="240" w:lineRule="auto"/>
      </w:pPr>
      <w:r>
        <w:separator/>
      </w:r>
    </w:p>
  </w:footnote>
  <w:footnote w:type="continuationSeparator" w:id="0">
    <w:p w:rsidR="00D54CA6" w:rsidRDefault="00D54CA6" w:rsidP="00771E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24F68"/>
    <w:multiLevelType w:val="hybridMultilevel"/>
    <w:tmpl w:val="67B60B8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useFELayout/>
  </w:compat>
  <w:rsids>
    <w:rsidRoot w:val="00855CAA"/>
    <w:rsid w:val="00122AFE"/>
    <w:rsid w:val="001404EF"/>
    <w:rsid w:val="001B5E91"/>
    <w:rsid w:val="00230E63"/>
    <w:rsid w:val="00281513"/>
    <w:rsid w:val="002D5115"/>
    <w:rsid w:val="00361848"/>
    <w:rsid w:val="00476E11"/>
    <w:rsid w:val="004A54BA"/>
    <w:rsid w:val="005B7C6A"/>
    <w:rsid w:val="007217F7"/>
    <w:rsid w:val="00771E3C"/>
    <w:rsid w:val="007B7242"/>
    <w:rsid w:val="007E07CB"/>
    <w:rsid w:val="007E7526"/>
    <w:rsid w:val="00802EE9"/>
    <w:rsid w:val="00855CAA"/>
    <w:rsid w:val="008770CA"/>
    <w:rsid w:val="008E60EF"/>
    <w:rsid w:val="008F7DA1"/>
    <w:rsid w:val="009B3537"/>
    <w:rsid w:val="00A05774"/>
    <w:rsid w:val="00A608C9"/>
    <w:rsid w:val="00AE63DB"/>
    <w:rsid w:val="00B03D44"/>
    <w:rsid w:val="00C01424"/>
    <w:rsid w:val="00CA7B17"/>
    <w:rsid w:val="00D16FE9"/>
    <w:rsid w:val="00D54CA6"/>
    <w:rsid w:val="00DA4EF0"/>
    <w:rsid w:val="00E21D6C"/>
    <w:rsid w:val="00E83C1B"/>
    <w:rsid w:val="00F605B8"/>
    <w:rsid w:val="00FC5C4D"/>
    <w:rsid w:val="00FE2954"/>
    <w:rsid w:val="00FE2F54"/>
    <w:rsid w:val="00FF34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4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5CA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HTML">
    <w:name w:val="HTML Preformatted"/>
    <w:basedOn w:val="a"/>
    <w:link w:val="HTMLChar"/>
    <w:uiPriority w:val="99"/>
    <w:semiHidden/>
    <w:unhideWhenUsed/>
    <w:rsid w:val="00855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HTMLChar">
    <w:name w:val="HTML 预设格式 Char"/>
    <w:basedOn w:val="a0"/>
    <w:link w:val="HTML"/>
    <w:uiPriority w:val="99"/>
    <w:semiHidden/>
    <w:rsid w:val="00855CAA"/>
    <w:rPr>
      <w:rFonts w:ascii="Courier New" w:eastAsia="Times New Roman" w:hAnsi="Courier New" w:cs="Courier New"/>
      <w:sz w:val="20"/>
      <w:szCs w:val="20"/>
      <w:lang w:eastAsia="fr-FR"/>
    </w:rPr>
  </w:style>
  <w:style w:type="character" w:styleId="a4">
    <w:name w:val="Hyperlink"/>
    <w:basedOn w:val="a0"/>
    <w:uiPriority w:val="99"/>
    <w:semiHidden/>
    <w:unhideWhenUsed/>
    <w:rsid w:val="00855CAA"/>
    <w:rPr>
      <w:color w:val="0000FF"/>
      <w:u w:val="single"/>
    </w:rPr>
  </w:style>
  <w:style w:type="character" w:styleId="a5">
    <w:name w:val="annotation reference"/>
    <w:basedOn w:val="a0"/>
    <w:uiPriority w:val="99"/>
    <w:semiHidden/>
    <w:unhideWhenUsed/>
    <w:rsid w:val="00F605B8"/>
    <w:rPr>
      <w:sz w:val="16"/>
      <w:szCs w:val="16"/>
    </w:rPr>
  </w:style>
  <w:style w:type="paragraph" w:styleId="a6">
    <w:name w:val="annotation text"/>
    <w:basedOn w:val="a"/>
    <w:link w:val="Char"/>
    <w:uiPriority w:val="99"/>
    <w:semiHidden/>
    <w:unhideWhenUsed/>
    <w:rsid w:val="00F605B8"/>
    <w:pPr>
      <w:spacing w:line="240" w:lineRule="auto"/>
    </w:pPr>
    <w:rPr>
      <w:sz w:val="20"/>
      <w:szCs w:val="20"/>
    </w:rPr>
  </w:style>
  <w:style w:type="character" w:customStyle="1" w:styleId="Char">
    <w:name w:val="批注文字 Char"/>
    <w:basedOn w:val="a0"/>
    <w:link w:val="a6"/>
    <w:uiPriority w:val="99"/>
    <w:semiHidden/>
    <w:rsid w:val="00F605B8"/>
    <w:rPr>
      <w:sz w:val="20"/>
      <w:szCs w:val="20"/>
    </w:rPr>
  </w:style>
  <w:style w:type="paragraph" w:styleId="a7">
    <w:name w:val="annotation subject"/>
    <w:basedOn w:val="a6"/>
    <w:next w:val="a6"/>
    <w:link w:val="Char0"/>
    <w:uiPriority w:val="99"/>
    <w:semiHidden/>
    <w:unhideWhenUsed/>
    <w:rsid w:val="00F605B8"/>
    <w:rPr>
      <w:b/>
      <w:bCs/>
    </w:rPr>
  </w:style>
  <w:style w:type="character" w:customStyle="1" w:styleId="Char0">
    <w:name w:val="批注主题 Char"/>
    <w:basedOn w:val="Char"/>
    <w:link w:val="a7"/>
    <w:uiPriority w:val="99"/>
    <w:semiHidden/>
    <w:rsid w:val="00F605B8"/>
    <w:rPr>
      <w:b/>
      <w:bCs/>
      <w:sz w:val="20"/>
      <w:szCs w:val="20"/>
    </w:rPr>
  </w:style>
  <w:style w:type="paragraph" w:styleId="a8">
    <w:name w:val="Balloon Text"/>
    <w:basedOn w:val="a"/>
    <w:link w:val="Char1"/>
    <w:uiPriority w:val="99"/>
    <w:semiHidden/>
    <w:unhideWhenUsed/>
    <w:rsid w:val="00F605B8"/>
    <w:pPr>
      <w:spacing w:after="0" w:line="240" w:lineRule="auto"/>
    </w:pPr>
    <w:rPr>
      <w:rFonts w:ascii="Tahoma" w:hAnsi="Tahoma" w:cs="Tahoma"/>
      <w:sz w:val="16"/>
      <w:szCs w:val="16"/>
    </w:rPr>
  </w:style>
  <w:style w:type="character" w:customStyle="1" w:styleId="Char1">
    <w:name w:val="批注框文本 Char"/>
    <w:basedOn w:val="a0"/>
    <w:link w:val="a8"/>
    <w:uiPriority w:val="99"/>
    <w:semiHidden/>
    <w:rsid w:val="00F605B8"/>
    <w:rPr>
      <w:rFonts w:ascii="Tahoma" w:hAnsi="Tahoma" w:cs="Tahoma"/>
      <w:sz w:val="16"/>
      <w:szCs w:val="16"/>
    </w:rPr>
  </w:style>
  <w:style w:type="paragraph" w:styleId="a9">
    <w:name w:val="Revision"/>
    <w:hidden/>
    <w:uiPriority w:val="99"/>
    <w:semiHidden/>
    <w:rsid w:val="00FC5C4D"/>
    <w:pPr>
      <w:spacing w:after="0" w:line="240" w:lineRule="auto"/>
    </w:pPr>
  </w:style>
  <w:style w:type="paragraph" w:styleId="aa">
    <w:name w:val="header"/>
    <w:basedOn w:val="a"/>
    <w:link w:val="Char2"/>
    <w:uiPriority w:val="99"/>
    <w:semiHidden/>
    <w:unhideWhenUsed/>
    <w:rsid w:val="00771E3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0"/>
    <w:link w:val="aa"/>
    <w:uiPriority w:val="99"/>
    <w:semiHidden/>
    <w:rsid w:val="00771E3C"/>
    <w:rPr>
      <w:sz w:val="18"/>
      <w:szCs w:val="18"/>
    </w:rPr>
  </w:style>
  <w:style w:type="paragraph" w:styleId="ab">
    <w:name w:val="footer"/>
    <w:basedOn w:val="a"/>
    <w:link w:val="Char3"/>
    <w:uiPriority w:val="99"/>
    <w:semiHidden/>
    <w:unhideWhenUsed/>
    <w:rsid w:val="00771E3C"/>
    <w:pPr>
      <w:tabs>
        <w:tab w:val="center" w:pos="4153"/>
        <w:tab w:val="right" w:pos="8306"/>
      </w:tabs>
      <w:snapToGrid w:val="0"/>
      <w:spacing w:line="240" w:lineRule="auto"/>
    </w:pPr>
    <w:rPr>
      <w:sz w:val="18"/>
      <w:szCs w:val="18"/>
    </w:rPr>
  </w:style>
  <w:style w:type="character" w:customStyle="1" w:styleId="Char3">
    <w:name w:val="页脚 Char"/>
    <w:basedOn w:val="a0"/>
    <w:link w:val="ab"/>
    <w:uiPriority w:val="99"/>
    <w:semiHidden/>
    <w:rsid w:val="00771E3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5CA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rformatHTML">
    <w:name w:val="HTML Preformatted"/>
    <w:basedOn w:val="Normal"/>
    <w:link w:val="PrformatHTMLCar"/>
    <w:uiPriority w:val="99"/>
    <w:semiHidden/>
    <w:unhideWhenUsed/>
    <w:rsid w:val="00855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855CAA"/>
    <w:rPr>
      <w:rFonts w:ascii="Courier New" w:eastAsia="Times New Roman" w:hAnsi="Courier New" w:cs="Courier New"/>
      <w:sz w:val="20"/>
      <w:szCs w:val="20"/>
      <w:lang w:eastAsia="fr-FR"/>
    </w:rPr>
  </w:style>
  <w:style w:type="character" w:styleId="Lienhypertexte">
    <w:name w:val="Hyperlink"/>
    <w:basedOn w:val="Policepardfaut"/>
    <w:uiPriority w:val="99"/>
    <w:semiHidden/>
    <w:unhideWhenUsed/>
    <w:rsid w:val="00855CAA"/>
    <w:rPr>
      <w:color w:val="0000FF"/>
      <w:u w:val="single"/>
    </w:rPr>
  </w:style>
  <w:style w:type="character" w:styleId="Marquedecommentaire">
    <w:name w:val="annotation reference"/>
    <w:basedOn w:val="Policepardfaut"/>
    <w:uiPriority w:val="99"/>
    <w:semiHidden/>
    <w:unhideWhenUsed/>
    <w:rsid w:val="00F605B8"/>
    <w:rPr>
      <w:sz w:val="16"/>
      <w:szCs w:val="16"/>
    </w:rPr>
  </w:style>
  <w:style w:type="paragraph" w:styleId="Commentaire">
    <w:name w:val="annotation text"/>
    <w:basedOn w:val="Normal"/>
    <w:link w:val="CommentaireCar"/>
    <w:uiPriority w:val="99"/>
    <w:semiHidden/>
    <w:unhideWhenUsed/>
    <w:rsid w:val="00F605B8"/>
    <w:pPr>
      <w:spacing w:line="240" w:lineRule="auto"/>
    </w:pPr>
    <w:rPr>
      <w:sz w:val="20"/>
      <w:szCs w:val="20"/>
    </w:rPr>
  </w:style>
  <w:style w:type="character" w:customStyle="1" w:styleId="CommentaireCar">
    <w:name w:val="Commentaire Car"/>
    <w:basedOn w:val="Policepardfaut"/>
    <w:link w:val="Commentaire"/>
    <w:uiPriority w:val="99"/>
    <w:semiHidden/>
    <w:rsid w:val="00F605B8"/>
    <w:rPr>
      <w:sz w:val="20"/>
      <w:szCs w:val="20"/>
    </w:rPr>
  </w:style>
  <w:style w:type="paragraph" w:styleId="Objetducommentaire">
    <w:name w:val="annotation subject"/>
    <w:basedOn w:val="Commentaire"/>
    <w:next w:val="Commentaire"/>
    <w:link w:val="ObjetducommentaireCar"/>
    <w:uiPriority w:val="99"/>
    <w:semiHidden/>
    <w:unhideWhenUsed/>
    <w:rsid w:val="00F605B8"/>
    <w:rPr>
      <w:b/>
      <w:bCs/>
    </w:rPr>
  </w:style>
  <w:style w:type="character" w:customStyle="1" w:styleId="ObjetducommentaireCar">
    <w:name w:val="Objet du commentaire Car"/>
    <w:basedOn w:val="CommentaireCar"/>
    <w:link w:val="Objetducommentaire"/>
    <w:uiPriority w:val="99"/>
    <w:semiHidden/>
    <w:rsid w:val="00F605B8"/>
    <w:rPr>
      <w:b/>
      <w:bCs/>
      <w:sz w:val="20"/>
      <w:szCs w:val="20"/>
    </w:rPr>
  </w:style>
  <w:style w:type="paragraph" w:styleId="Textedebulles">
    <w:name w:val="Balloon Text"/>
    <w:basedOn w:val="Normal"/>
    <w:link w:val="TextedebullesCar"/>
    <w:uiPriority w:val="99"/>
    <w:semiHidden/>
    <w:unhideWhenUsed/>
    <w:rsid w:val="00F605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05B8"/>
    <w:rPr>
      <w:rFonts w:ascii="Tahoma" w:hAnsi="Tahoma" w:cs="Tahoma"/>
      <w:sz w:val="16"/>
      <w:szCs w:val="16"/>
    </w:rPr>
  </w:style>
  <w:style w:type="paragraph" w:styleId="Rvision">
    <w:name w:val="Revision"/>
    <w:hidden/>
    <w:uiPriority w:val="99"/>
    <w:semiHidden/>
    <w:rsid w:val="00FC5C4D"/>
    <w:pPr>
      <w:spacing w:after="0" w:line="240" w:lineRule="auto"/>
    </w:pPr>
  </w:style>
</w:styles>
</file>

<file path=word/webSettings.xml><?xml version="1.0" encoding="utf-8"?>
<w:webSettings xmlns:r="http://schemas.openxmlformats.org/officeDocument/2006/relationships" xmlns:w="http://schemas.openxmlformats.org/wordprocessingml/2006/main">
  <w:divs>
    <w:div w:id="105125136">
      <w:bodyDiv w:val="1"/>
      <w:marLeft w:val="0"/>
      <w:marRight w:val="0"/>
      <w:marTop w:val="0"/>
      <w:marBottom w:val="0"/>
      <w:divBdr>
        <w:top w:val="none" w:sz="0" w:space="0" w:color="auto"/>
        <w:left w:val="none" w:sz="0" w:space="0" w:color="auto"/>
        <w:bottom w:val="none" w:sz="0" w:space="0" w:color="auto"/>
        <w:right w:val="none" w:sz="0" w:space="0" w:color="auto"/>
      </w:divBdr>
      <w:divsChild>
        <w:div w:id="1634293470">
          <w:marLeft w:val="0"/>
          <w:marRight w:val="0"/>
          <w:marTop w:val="0"/>
          <w:marBottom w:val="0"/>
          <w:divBdr>
            <w:top w:val="none" w:sz="0" w:space="0" w:color="auto"/>
            <w:left w:val="none" w:sz="0" w:space="0" w:color="auto"/>
            <w:bottom w:val="none" w:sz="0" w:space="0" w:color="auto"/>
            <w:right w:val="none" w:sz="0" w:space="0" w:color="auto"/>
          </w:divBdr>
          <w:divsChild>
            <w:div w:id="60688083">
              <w:marLeft w:val="0"/>
              <w:marRight w:val="0"/>
              <w:marTop w:val="0"/>
              <w:marBottom w:val="0"/>
              <w:divBdr>
                <w:top w:val="none" w:sz="0" w:space="0" w:color="auto"/>
                <w:left w:val="none" w:sz="0" w:space="0" w:color="auto"/>
                <w:bottom w:val="none" w:sz="0" w:space="0" w:color="auto"/>
                <w:right w:val="none" w:sz="0" w:space="0" w:color="auto"/>
              </w:divBdr>
            </w:div>
          </w:divsChild>
        </w:div>
        <w:div w:id="621614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708</TotalTime>
  <Pages>2</Pages>
  <Words>1013</Words>
  <Characters>5775</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FRANCE TELECOM</Company>
  <LinksUpToDate>false</LinksUpToDate>
  <CharactersWithSpaces>6775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Division R&amp;D</dc:creator>
  <cp:lastModifiedBy>Zongning</cp:lastModifiedBy>
  <cp:revision>16</cp:revision>
  <dcterms:created xsi:type="dcterms:W3CDTF">2014-06-16T14:50:00Z</dcterms:created>
  <dcterms:modified xsi:type="dcterms:W3CDTF">2014-06-19T03:09:00Z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1403145985</vt:lpwstr>
  </property>
</Properties>
</file>